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EA39" w14:textId="77777777" w:rsidR="007D6C74" w:rsidRPr="00D004EA" w:rsidRDefault="007D6C74" w:rsidP="007D6C74">
      <w:pPr>
        <w:pStyle w:val="Title"/>
        <w:jc w:val="center"/>
        <w:rPr>
          <w:rFonts w:cstheme="minorHAnsi"/>
        </w:rPr>
      </w:pPr>
      <w:r w:rsidRPr="00D004EA">
        <w:rPr>
          <w:rFonts w:cstheme="minorHAnsi"/>
        </w:rPr>
        <w:t>DELETE All INSTRUCTIONS AND COMMENTS</w:t>
      </w:r>
    </w:p>
    <w:p w14:paraId="43C37A54" w14:textId="77777777" w:rsidR="007D6C74" w:rsidRPr="00D004EA" w:rsidRDefault="007D6C74" w:rsidP="007D6C74">
      <w:pPr>
        <w:pStyle w:val="Title"/>
        <w:jc w:val="center"/>
        <w:rPr>
          <w:rFonts w:cstheme="minorHAnsi"/>
        </w:rPr>
      </w:pPr>
      <w:r w:rsidRPr="00D004EA">
        <w:rPr>
          <w:rFonts w:cstheme="minorHAnsi"/>
        </w:rPr>
        <w:t>Read these instructions carefully before starting</w:t>
      </w:r>
    </w:p>
    <w:p w14:paraId="3D38B864" w14:textId="77777777" w:rsidR="007D6C74" w:rsidRPr="00D004EA" w:rsidRDefault="007D6C74" w:rsidP="007D6C74">
      <w:pPr>
        <w:rPr>
          <w:rFonts w:cstheme="minorHAnsi"/>
        </w:rPr>
      </w:pPr>
    </w:p>
    <w:p w14:paraId="6D60CA87" w14:textId="3BE99DE7" w:rsidR="00BB3048" w:rsidRDefault="007D6C74" w:rsidP="007D6C74">
      <w:pPr>
        <w:jc w:val="center"/>
        <w:rPr>
          <w:rFonts w:cstheme="minorHAnsi"/>
        </w:rPr>
      </w:pPr>
      <w:r w:rsidRPr="00D004EA">
        <w:rPr>
          <w:rFonts w:cstheme="minorHAnsi"/>
        </w:rPr>
        <w:t xml:space="preserve">As you are finishing this document, </w:t>
      </w:r>
      <w:r w:rsidRPr="00D004EA">
        <w:rPr>
          <w:rFonts w:cstheme="minorHAnsi"/>
          <w:b/>
          <w:bCs/>
        </w:rPr>
        <w:t>remove these instructions</w:t>
      </w:r>
      <w:r w:rsidRPr="00EB3062">
        <w:rPr>
          <w:rFonts w:cstheme="minorHAnsi"/>
          <w:color w:val="833C0B" w:themeColor="accent2" w:themeShade="80"/>
        </w:rPr>
        <w:t xml:space="preserve">, </w:t>
      </w:r>
      <w:r w:rsidR="00BB3048" w:rsidRPr="00EB3062">
        <w:rPr>
          <w:rFonts w:cstheme="minorHAnsi"/>
          <w:color w:val="833C0B" w:themeColor="accent2" w:themeShade="80"/>
        </w:rPr>
        <w:t xml:space="preserve">delete all the </w:t>
      </w:r>
      <w:r w:rsidRPr="00EB3062">
        <w:rPr>
          <w:rFonts w:cstheme="minorHAnsi"/>
          <w:color w:val="833C0B" w:themeColor="accent2" w:themeShade="80"/>
        </w:rPr>
        <w:t xml:space="preserve">template language (in </w:t>
      </w:r>
      <w:r w:rsidR="00EB3062">
        <w:rPr>
          <w:rFonts w:cstheme="minorHAnsi"/>
          <w:color w:val="833C0B" w:themeColor="accent2" w:themeShade="80"/>
        </w:rPr>
        <w:t xml:space="preserve">dark </w:t>
      </w:r>
      <w:r w:rsidR="00BB3048" w:rsidRPr="00EB3062">
        <w:rPr>
          <w:rFonts w:cstheme="minorHAnsi"/>
          <w:color w:val="833C0B" w:themeColor="accent2" w:themeShade="80"/>
        </w:rPr>
        <w:t xml:space="preserve">orange) </w:t>
      </w:r>
      <w:r w:rsidRPr="00D004EA">
        <w:rPr>
          <w:rFonts w:cstheme="minorHAnsi"/>
        </w:rPr>
        <w:t xml:space="preserve">so that they are not contained in the final version of your protocol. </w:t>
      </w:r>
    </w:p>
    <w:p w14:paraId="4D3251DD" w14:textId="4BB8B091" w:rsidR="007D6C74" w:rsidRPr="00D004EA" w:rsidRDefault="007D6C74" w:rsidP="007D6C74">
      <w:pPr>
        <w:jc w:val="center"/>
        <w:rPr>
          <w:rFonts w:cstheme="minorHAnsi"/>
        </w:rPr>
      </w:pPr>
      <w:r w:rsidRPr="00D004EA">
        <w:rPr>
          <w:rFonts w:cstheme="minorHAnsi"/>
        </w:rPr>
        <w:t xml:space="preserve">Delete sections that </w:t>
      </w:r>
      <w:r w:rsidR="00840163">
        <w:rPr>
          <w:rFonts w:cstheme="minorHAnsi"/>
        </w:rPr>
        <w:t>do not apply</w:t>
      </w:r>
      <w:r w:rsidRPr="00D004EA">
        <w:rPr>
          <w:rFonts w:cstheme="minorHAnsi"/>
        </w:rPr>
        <w:t xml:space="preserve"> to your study. </w:t>
      </w:r>
      <w:r w:rsidRPr="00D004EA">
        <w:rPr>
          <w:rFonts w:cstheme="minorHAnsi"/>
          <w:b/>
          <w:bCs/>
        </w:rPr>
        <w:t>If removing sections of th</w:t>
      </w:r>
      <w:r w:rsidR="00840163">
        <w:rPr>
          <w:rFonts w:cstheme="minorHAnsi"/>
          <w:b/>
          <w:bCs/>
        </w:rPr>
        <w:t>is</w:t>
      </w:r>
      <w:r w:rsidRPr="00D004EA">
        <w:rPr>
          <w:rFonts w:cstheme="minorHAnsi"/>
          <w:b/>
          <w:bCs/>
        </w:rPr>
        <w:t xml:space="preserve"> protocol</w:t>
      </w:r>
      <w:r w:rsidRPr="00D004EA">
        <w:rPr>
          <w:rFonts w:cstheme="minorHAnsi"/>
        </w:rPr>
        <w:t>, update the table of contents by right</w:t>
      </w:r>
      <w:r w:rsidR="00840163">
        <w:rPr>
          <w:rFonts w:cstheme="minorHAnsi"/>
        </w:rPr>
        <w:t>-</w:t>
      </w:r>
      <w:r w:rsidRPr="00D004EA">
        <w:rPr>
          <w:rFonts w:cstheme="minorHAnsi"/>
        </w:rPr>
        <w:t>clicking on it and selecting “update field”.</w:t>
      </w:r>
    </w:p>
    <w:p w14:paraId="0FCDB85C" w14:textId="105E66AF" w:rsidR="000747C6" w:rsidRDefault="005E2CDD" w:rsidP="000747C6">
      <w:pPr>
        <w:pStyle w:val="ListParagraph"/>
        <w:numPr>
          <w:ilvl w:val="0"/>
          <w:numId w:val="2"/>
        </w:numPr>
        <w:rPr>
          <w:rFonts w:cstheme="minorHAnsi"/>
          <w:b/>
          <w:bCs/>
          <w:color w:val="833C0B" w:themeColor="accent2" w:themeShade="80"/>
        </w:rPr>
      </w:pPr>
      <w:r w:rsidRPr="005E2CDD">
        <w:rPr>
          <w:rFonts w:cstheme="minorHAnsi"/>
          <w:b/>
          <w:bCs/>
          <w:color w:val="833C0B" w:themeColor="accent2" w:themeShade="80"/>
        </w:rPr>
        <w:t>What template should I use?</w:t>
      </w:r>
    </w:p>
    <w:p w14:paraId="3CA34645" w14:textId="4E78753C" w:rsidR="000747C6" w:rsidRPr="000747C6" w:rsidRDefault="000747C6" w:rsidP="000747C6">
      <w:pPr>
        <w:pStyle w:val="ListParagraph"/>
        <w:numPr>
          <w:ilvl w:val="1"/>
          <w:numId w:val="2"/>
        </w:numPr>
        <w:rPr>
          <w:rFonts w:cstheme="minorHAnsi"/>
          <w:b/>
          <w:bCs/>
          <w:color w:val="833C0B" w:themeColor="accent2" w:themeShade="80"/>
        </w:rPr>
      </w:pPr>
      <w:r>
        <w:rPr>
          <w:rFonts w:cstheme="minorHAnsi"/>
          <w:color w:val="833C0B" w:themeColor="accent2" w:themeShade="80"/>
        </w:rPr>
        <w:t xml:space="preserve">This template is for </w:t>
      </w:r>
      <w:r w:rsidR="00840163">
        <w:rPr>
          <w:rFonts w:cstheme="minorHAnsi"/>
          <w:color w:val="833C0B" w:themeColor="accent2" w:themeShade="80"/>
        </w:rPr>
        <w:t xml:space="preserve">the </w:t>
      </w:r>
      <w:r>
        <w:rPr>
          <w:rFonts w:cstheme="minorHAnsi"/>
          <w:color w:val="833C0B" w:themeColor="accent2" w:themeShade="80"/>
        </w:rPr>
        <w:t xml:space="preserve">registry, biospecimen repositories or databases created, even if partially, </w:t>
      </w:r>
      <w:r w:rsidR="00840163">
        <w:rPr>
          <w:rFonts w:cstheme="minorHAnsi"/>
          <w:color w:val="833C0B" w:themeColor="accent2" w:themeShade="80"/>
        </w:rPr>
        <w:t>to conduct</w:t>
      </w:r>
      <w:r>
        <w:rPr>
          <w:rFonts w:cstheme="minorHAnsi"/>
          <w:color w:val="833C0B" w:themeColor="accent2" w:themeShade="80"/>
        </w:rPr>
        <w:t xml:space="preserve"> research later.</w:t>
      </w:r>
    </w:p>
    <w:p w14:paraId="2C3E351E" w14:textId="77777777" w:rsidR="000747C6" w:rsidRPr="000747C6" w:rsidRDefault="000747C6" w:rsidP="000747C6">
      <w:pPr>
        <w:pStyle w:val="ListParagraph"/>
        <w:numPr>
          <w:ilvl w:val="1"/>
          <w:numId w:val="2"/>
        </w:numPr>
        <w:rPr>
          <w:rFonts w:cstheme="minorHAnsi"/>
          <w:color w:val="833C0B" w:themeColor="accent2" w:themeShade="80"/>
        </w:rPr>
      </w:pPr>
      <w:r w:rsidRPr="000747C6">
        <w:rPr>
          <w:rFonts w:cstheme="minorHAnsi"/>
          <w:color w:val="833C0B" w:themeColor="accent2" w:themeShade="80"/>
        </w:rPr>
        <w:t xml:space="preserve">If unsure whether IRB review is required for your project, please start by </w:t>
      </w:r>
      <w:hyperlink r:id="rId8" w:history="1">
        <w:r w:rsidRPr="000747C6">
          <w:rPr>
            <w:rStyle w:val="Hyperlink"/>
            <w:rFonts w:cstheme="minorHAnsi"/>
            <w:i/>
          </w:rPr>
          <w:t>using our website tool</w:t>
        </w:r>
      </w:hyperlink>
      <w:r w:rsidRPr="000747C6">
        <w:rPr>
          <w:rFonts w:cstheme="minorHAnsi"/>
          <w:color w:val="833C0B" w:themeColor="accent2" w:themeShade="80"/>
        </w:rPr>
        <w:t xml:space="preserve"> under “Does My Project Need IRB Review?”</w:t>
      </w:r>
    </w:p>
    <w:p w14:paraId="69888847" w14:textId="27E9B788" w:rsidR="000747C6" w:rsidRPr="000747C6" w:rsidRDefault="000747C6" w:rsidP="000747C6">
      <w:pPr>
        <w:pStyle w:val="ListParagraph"/>
        <w:numPr>
          <w:ilvl w:val="1"/>
          <w:numId w:val="2"/>
        </w:numPr>
        <w:rPr>
          <w:rFonts w:cstheme="minorHAnsi"/>
          <w:color w:val="833C0B" w:themeColor="accent2" w:themeShade="80"/>
        </w:rPr>
      </w:pPr>
      <w:r w:rsidRPr="000747C6">
        <w:rPr>
          <w:rFonts w:cstheme="minorHAnsi"/>
          <w:color w:val="833C0B" w:themeColor="accent2" w:themeShade="80"/>
        </w:rPr>
        <w:t>For studies involving secondary data analysis only, please use the “</w:t>
      </w:r>
      <w:hyperlink r:id="rId9" w:history="1">
        <w:r w:rsidRPr="000747C6">
          <w:rPr>
            <w:rStyle w:val="Hyperlink"/>
            <w:rFonts w:cstheme="minorHAnsi"/>
          </w:rPr>
          <w:t>Secondary Analysis Protocol Outline</w:t>
        </w:r>
      </w:hyperlink>
      <w:r w:rsidRPr="000747C6">
        <w:rPr>
          <w:rFonts w:cstheme="minorHAnsi"/>
          <w:b/>
          <w:color w:val="833C0B" w:themeColor="accent2" w:themeShade="80"/>
        </w:rPr>
        <w:t xml:space="preserve">” </w:t>
      </w:r>
      <w:r w:rsidRPr="000747C6">
        <w:rPr>
          <w:rFonts w:cstheme="minorHAnsi"/>
          <w:color w:val="833C0B" w:themeColor="accent2" w:themeShade="80"/>
        </w:rPr>
        <w:t>instead</w:t>
      </w:r>
      <w:r w:rsidRPr="000747C6">
        <w:rPr>
          <w:rFonts w:cstheme="minorHAnsi"/>
          <w:b/>
          <w:color w:val="833C0B" w:themeColor="accent2" w:themeShade="80"/>
        </w:rPr>
        <w:t>.</w:t>
      </w:r>
    </w:p>
    <w:p w14:paraId="35E0F777" w14:textId="130F4881" w:rsidR="000747C6" w:rsidRPr="000747C6" w:rsidRDefault="000747C6" w:rsidP="000747C6">
      <w:pPr>
        <w:pStyle w:val="ListParagraph"/>
        <w:numPr>
          <w:ilvl w:val="1"/>
          <w:numId w:val="2"/>
        </w:numPr>
        <w:rPr>
          <w:rFonts w:cstheme="minorHAnsi"/>
          <w:color w:val="833C0B" w:themeColor="accent2" w:themeShade="80"/>
        </w:rPr>
      </w:pPr>
      <w:r w:rsidRPr="000747C6">
        <w:rPr>
          <w:rFonts w:cstheme="minorHAnsi"/>
          <w:color w:val="833C0B" w:themeColor="accent2" w:themeShade="80"/>
        </w:rPr>
        <w:t>For studies involving solely a review of medical charts, please see “</w:t>
      </w:r>
      <w:hyperlink r:id="rId10" w:history="1">
        <w:r w:rsidRPr="000747C6">
          <w:rPr>
            <w:rStyle w:val="Hyperlink"/>
            <w:rFonts w:cstheme="minorHAnsi"/>
          </w:rPr>
          <w:t>Retrospective Chart Review Protocol Outline</w:t>
        </w:r>
      </w:hyperlink>
      <w:r w:rsidRPr="000747C6">
        <w:rPr>
          <w:rFonts w:cstheme="minorHAnsi"/>
          <w:color w:val="833C0B" w:themeColor="accent2" w:themeShade="80"/>
        </w:rPr>
        <w:t>” instead.</w:t>
      </w:r>
    </w:p>
    <w:p w14:paraId="635BA266" w14:textId="2EA9C48E" w:rsidR="007D059E" w:rsidRPr="007D059E" w:rsidRDefault="007D059E" w:rsidP="007D059E">
      <w:pPr>
        <w:pStyle w:val="ListParagraph"/>
        <w:numPr>
          <w:ilvl w:val="0"/>
          <w:numId w:val="2"/>
        </w:numPr>
        <w:rPr>
          <w:rFonts w:cstheme="minorHAnsi"/>
          <w:color w:val="833C0B" w:themeColor="accent2" w:themeShade="80"/>
        </w:rPr>
      </w:pPr>
      <w:r w:rsidRPr="00721E48">
        <w:rPr>
          <w:rFonts w:cstheme="minorHAnsi"/>
          <w:b/>
          <w:bCs/>
          <w:color w:val="833C0B" w:themeColor="accent2" w:themeShade="80"/>
        </w:rPr>
        <w:t xml:space="preserve">You must </w:t>
      </w:r>
      <w:r w:rsidR="00FC69BA">
        <w:rPr>
          <w:rFonts w:cstheme="minorHAnsi"/>
          <w:b/>
          <w:bCs/>
          <w:color w:val="833C0B" w:themeColor="accent2" w:themeShade="80"/>
        </w:rPr>
        <w:t>complete below</w:t>
      </w:r>
      <w:r w:rsidR="00FC69BA" w:rsidRPr="007D059E">
        <w:rPr>
          <w:rFonts w:cstheme="minorHAnsi"/>
          <w:color w:val="833C0B" w:themeColor="accent2" w:themeShade="80"/>
        </w:rPr>
        <w:t xml:space="preserve"> </w:t>
      </w:r>
      <w:r w:rsidRPr="007D059E">
        <w:rPr>
          <w:rFonts w:cstheme="minorHAnsi"/>
          <w:color w:val="833C0B" w:themeColor="accent2" w:themeShade="80"/>
        </w:rPr>
        <w:t xml:space="preserve">the </w:t>
      </w:r>
      <w:r>
        <w:rPr>
          <w:rFonts w:cstheme="minorHAnsi"/>
          <w:color w:val="833C0B" w:themeColor="accent2" w:themeShade="80"/>
        </w:rPr>
        <w:t xml:space="preserve">Supplement </w:t>
      </w:r>
      <w:r w:rsidRPr="00721E48">
        <w:rPr>
          <w:rFonts w:cstheme="minorHAnsi"/>
          <w:color w:val="833C0B" w:themeColor="accent2" w:themeShade="80"/>
        </w:rPr>
        <w:t xml:space="preserve">to </w:t>
      </w:r>
      <w:bookmarkStart w:id="0" w:name="_Hlk66454752"/>
      <w:r w:rsidR="00721E48">
        <w:rPr>
          <w:rFonts w:cstheme="minorHAnsi"/>
          <w:b/>
          <w:bCs/>
          <w:color w:val="833C0B" w:themeColor="accent2" w:themeShade="80"/>
        </w:rPr>
        <w:fldChar w:fldCharType="begin"/>
      </w:r>
      <w:r w:rsidR="00FC69BA">
        <w:rPr>
          <w:rFonts w:cstheme="minorHAnsi"/>
          <w:b/>
          <w:bCs/>
          <w:color w:val="833C0B" w:themeColor="accent2" w:themeShade="80"/>
        </w:rPr>
        <w:instrText>HYPERLINK  \l "_Protocol_Checklist"</w:instrText>
      </w:r>
      <w:r w:rsidR="00721E48">
        <w:rPr>
          <w:rFonts w:cstheme="minorHAnsi"/>
          <w:b/>
          <w:bCs/>
          <w:color w:val="833C0B" w:themeColor="accent2" w:themeShade="80"/>
        </w:rPr>
        <w:fldChar w:fldCharType="separate"/>
      </w:r>
      <w:r w:rsidR="000747C6" w:rsidRPr="00721E48">
        <w:rPr>
          <w:rStyle w:val="Hyperlink"/>
          <w:rFonts w:cstheme="minorHAnsi"/>
          <w:b/>
          <w:bCs/>
        </w:rPr>
        <w:t>Registry-Repository-Database Checklist</w:t>
      </w:r>
      <w:r w:rsidR="00721E48">
        <w:rPr>
          <w:rFonts w:cstheme="minorHAnsi"/>
          <w:b/>
          <w:bCs/>
          <w:color w:val="833C0B" w:themeColor="accent2" w:themeShade="80"/>
        </w:rPr>
        <w:fldChar w:fldCharType="end"/>
      </w:r>
      <w:r w:rsidRPr="007D059E">
        <w:rPr>
          <w:rFonts w:cstheme="minorHAnsi"/>
          <w:color w:val="833C0B" w:themeColor="accent2" w:themeShade="80"/>
        </w:rPr>
        <w:t xml:space="preserve"> </w:t>
      </w:r>
      <w:bookmarkEnd w:id="0"/>
      <w:r w:rsidRPr="007D059E">
        <w:rPr>
          <w:rFonts w:cstheme="minorHAnsi"/>
          <w:color w:val="833C0B" w:themeColor="accent2" w:themeShade="80"/>
        </w:rPr>
        <w:t>with your protocol, to attest that you have considered all the required sections in this template.</w:t>
      </w:r>
    </w:p>
    <w:p w14:paraId="675E145D" w14:textId="05E4D78A" w:rsidR="007D6C74" w:rsidRPr="000747C6" w:rsidRDefault="007D6C74" w:rsidP="007D6C74">
      <w:pPr>
        <w:pStyle w:val="ListParagraph"/>
        <w:numPr>
          <w:ilvl w:val="0"/>
          <w:numId w:val="2"/>
        </w:numPr>
        <w:rPr>
          <w:rFonts w:cstheme="minorHAnsi"/>
        </w:rPr>
      </w:pPr>
      <w:r w:rsidRPr="007D059E">
        <w:rPr>
          <w:rFonts w:cstheme="minorHAnsi"/>
          <w:color w:val="833C0B" w:themeColor="accent2" w:themeShade="80"/>
        </w:rPr>
        <w:t xml:space="preserve">When you write </w:t>
      </w:r>
      <w:r w:rsidR="000747C6" w:rsidRPr="000747C6">
        <w:rPr>
          <w:rFonts w:cstheme="minorHAnsi"/>
          <w:color w:val="833C0B" w:themeColor="accent2" w:themeShade="80"/>
        </w:rPr>
        <w:t>this</w:t>
      </w:r>
      <w:r w:rsidR="000747C6">
        <w:rPr>
          <w:rFonts w:cstheme="minorHAnsi"/>
          <w:color w:val="833C0B" w:themeColor="accent2" w:themeShade="80"/>
        </w:rPr>
        <w:t xml:space="preserve"> document</w:t>
      </w:r>
      <w:r w:rsidRPr="007D059E">
        <w:rPr>
          <w:rFonts w:cstheme="minorHAnsi"/>
          <w:color w:val="833C0B" w:themeColor="accent2" w:themeShade="80"/>
        </w:rPr>
        <w:t xml:space="preserve">, keep an electronic copy. You will need to modify this copy when making changes. </w:t>
      </w:r>
      <w:r w:rsidR="007D059E">
        <w:rPr>
          <w:rFonts w:cstheme="minorHAnsi"/>
          <w:color w:val="833C0B" w:themeColor="accent2" w:themeShade="80"/>
        </w:rPr>
        <w:t xml:space="preserve"> </w:t>
      </w:r>
      <w:bookmarkStart w:id="1" w:name="_Hlk66354204"/>
      <w:r w:rsidR="007D059E">
        <w:rPr>
          <w:rFonts w:cstheme="minorHAnsi"/>
          <w:color w:val="833C0B" w:themeColor="accent2" w:themeShade="80"/>
        </w:rPr>
        <w:t xml:space="preserve">You should </w:t>
      </w:r>
      <w:r w:rsidR="007D059E" w:rsidRPr="007D059E">
        <w:rPr>
          <w:rFonts w:cstheme="minorHAnsi"/>
          <w:b/>
          <w:bCs/>
          <w:color w:val="833C0B" w:themeColor="accent2" w:themeShade="80"/>
        </w:rPr>
        <w:t>upload</w:t>
      </w:r>
      <w:r w:rsidR="007D059E">
        <w:rPr>
          <w:rFonts w:cstheme="minorHAnsi"/>
          <w:color w:val="833C0B" w:themeColor="accent2" w:themeShade="80"/>
        </w:rPr>
        <w:t xml:space="preserve"> the modif</w:t>
      </w:r>
      <w:r w:rsidR="00840163">
        <w:rPr>
          <w:rFonts w:cstheme="minorHAnsi"/>
          <w:color w:val="833C0B" w:themeColor="accent2" w:themeShade="80"/>
        </w:rPr>
        <w:t>ied</w:t>
      </w:r>
      <w:r w:rsidR="007D059E">
        <w:rPr>
          <w:rFonts w:cstheme="minorHAnsi"/>
          <w:color w:val="833C0B" w:themeColor="accent2" w:themeShade="80"/>
        </w:rPr>
        <w:t xml:space="preserve"> copy of your protocol instead of </w:t>
      </w:r>
      <w:r w:rsidR="007D059E" w:rsidRPr="007D059E">
        <w:rPr>
          <w:rFonts w:cstheme="minorHAnsi"/>
          <w:b/>
          <w:bCs/>
          <w:color w:val="833C0B" w:themeColor="accent2" w:themeShade="80"/>
        </w:rPr>
        <w:t>adding a new version</w:t>
      </w:r>
      <w:r w:rsidR="007D059E">
        <w:rPr>
          <w:rFonts w:cstheme="minorHAnsi"/>
          <w:color w:val="833C0B" w:themeColor="accent2" w:themeShade="80"/>
        </w:rPr>
        <w:t xml:space="preserve">.  </w:t>
      </w:r>
    </w:p>
    <w:p w14:paraId="05860BEB" w14:textId="372D6A7A" w:rsidR="000747C6" w:rsidRPr="000747C6" w:rsidRDefault="000747C6" w:rsidP="007D6C74">
      <w:pPr>
        <w:pStyle w:val="ListParagraph"/>
        <w:numPr>
          <w:ilvl w:val="0"/>
          <w:numId w:val="2"/>
        </w:numPr>
        <w:rPr>
          <w:rFonts w:cstheme="minorHAnsi"/>
          <w:color w:val="833C0B" w:themeColor="accent2" w:themeShade="80"/>
        </w:rPr>
      </w:pPr>
      <w:r w:rsidRPr="000747C6">
        <w:rPr>
          <w:rFonts w:cstheme="minorHAnsi"/>
          <w:color w:val="833C0B" w:themeColor="accent2" w:themeShade="80"/>
        </w:rPr>
        <w:t>If a registry or database is being created only with charts from CHOA participants, and no other interventions or interactions are taking place, the submission should be reviewed by the CHOA IRB.</w:t>
      </w:r>
    </w:p>
    <w:bookmarkEnd w:id="1"/>
    <w:p w14:paraId="48FB3FE1" w14:textId="77777777" w:rsidR="007D059E" w:rsidRPr="007D059E" w:rsidRDefault="007D059E" w:rsidP="007D059E">
      <w:pPr>
        <w:pStyle w:val="ListParagraph"/>
        <w:rPr>
          <w:rFonts w:cstheme="minorHAnsi"/>
        </w:rPr>
      </w:pPr>
    </w:p>
    <w:p w14:paraId="1F4033D7" w14:textId="77777777" w:rsidR="007D6C74" w:rsidRPr="007D059E" w:rsidRDefault="007D6C74" w:rsidP="007D6C74">
      <w:pPr>
        <w:rPr>
          <w:rFonts w:cstheme="minorHAnsi"/>
          <w:sz w:val="24"/>
          <w:szCs w:val="24"/>
        </w:rPr>
      </w:pPr>
      <w:r w:rsidRPr="007D059E">
        <w:rPr>
          <w:rFonts w:cstheme="minorHAnsi"/>
          <w:b/>
          <w:bCs/>
          <w:sz w:val="24"/>
          <w:szCs w:val="24"/>
        </w:rPr>
        <w:t>PROTOCOL TITLE</w:t>
      </w:r>
      <w:r w:rsidRPr="007D059E">
        <w:rPr>
          <w:rFonts w:cstheme="minorHAnsi"/>
          <w:sz w:val="24"/>
          <w:szCs w:val="24"/>
        </w:rPr>
        <w:t xml:space="preserve">:   </w:t>
      </w:r>
      <w:r w:rsidRPr="007D059E">
        <w:rPr>
          <w:rFonts w:cstheme="minorHAnsi"/>
          <w:color w:val="833C0B" w:themeColor="accent2" w:themeShade="80"/>
          <w:sz w:val="24"/>
          <w:szCs w:val="24"/>
        </w:rPr>
        <w:t xml:space="preserve">Include the full protocol title. </w:t>
      </w:r>
      <w:r w:rsidRPr="007D059E">
        <w:rPr>
          <w:rFonts w:cstheme="minorHAnsi"/>
          <w:sz w:val="24"/>
          <w:szCs w:val="24"/>
        </w:rPr>
        <w:t>(Add your text)</w:t>
      </w:r>
    </w:p>
    <w:p w14:paraId="7D1182D6" w14:textId="77777777" w:rsidR="007D6C74" w:rsidRPr="00D004EA" w:rsidRDefault="007D6C74" w:rsidP="007D6C74">
      <w:pPr>
        <w:rPr>
          <w:rFonts w:cstheme="minorHAnsi"/>
        </w:rPr>
      </w:pPr>
    </w:p>
    <w:p w14:paraId="23D553BD" w14:textId="77777777" w:rsidR="007D6C74" w:rsidRPr="007D059E" w:rsidRDefault="007D6C74" w:rsidP="007D6C74">
      <w:pPr>
        <w:rPr>
          <w:rFonts w:cstheme="minorHAnsi"/>
          <w:b/>
          <w:bCs/>
          <w:sz w:val="24"/>
          <w:szCs w:val="24"/>
        </w:rPr>
      </w:pPr>
      <w:r w:rsidRPr="007D059E">
        <w:rPr>
          <w:rFonts w:cstheme="minorHAnsi"/>
          <w:b/>
          <w:bCs/>
          <w:sz w:val="24"/>
          <w:szCs w:val="24"/>
        </w:rPr>
        <w:t>PRINCIPAL INVESTIGATOR:</w:t>
      </w:r>
    </w:p>
    <w:p w14:paraId="49FA4736" w14:textId="77777777" w:rsidR="007D6C74" w:rsidRPr="007D059E" w:rsidRDefault="007D6C74" w:rsidP="007D6C74">
      <w:pPr>
        <w:rPr>
          <w:rFonts w:cstheme="minorHAnsi"/>
          <w:color w:val="ED7D31" w:themeColor="accent2"/>
          <w:sz w:val="24"/>
          <w:szCs w:val="24"/>
        </w:rPr>
      </w:pPr>
      <w:r w:rsidRPr="007D059E">
        <w:rPr>
          <w:rFonts w:cstheme="minorHAnsi"/>
          <w:color w:val="833C0B" w:themeColor="accent2" w:themeShade="80"/>
          <w:sz w:val="24"/>
          <w:szCs w:val="24"/>
        </w:rPr>
        <w:t xml:space="preserve">Name </w:t>
      </w:r>
      <w:r w:rsidRPr="007D059E">
        <w:rPr>
          <w:rFonts w:cstheme="minorHAnsi"/>
          <w:sz w:val="24"/>
          <w:szCs w:val="24"/>
        </w:rPr>
        <w:t>(Add your text)</w:t>
      </w:r>
    </w:p>
    <w:p w14:paraId="218ABC62" w14:textId="77777777" w:rsidR="007D6C74" w:rsidRPr="007D059E" w:rsidRDefault="007D6C74" w:rsidP="007D6C74">
      <w:pPr>
        <w:rPr>
          <w:rFonts w:cstheme="minorHAnsi"/>
          <w:b/>
          <w:bCs/>
          <w:color w:val="ED7D31" w:themeColor="accent2"/>
          <w:sz w:val="24"/>
          <w:szCs w:val="24"/>
        </w:rPr>
      </w:pPr>
      <w:r w:rsidRPr="007D059E">
        <w:rPr>
          <w:rFonts w:cstheme="minorHAnsi"/>
          <w:color w:val="833C0B" w:themeColor="accent2" w:themeShade="80"/>
          <w:sz w:val="24"/>
          <w:szCs w:val="24"/>
        </w:rPr>
        <w:t xml:space="preserve">Department </w:t>
      </w:r>
      <w:r w:rsidRPr="007D059E">
        <w:rPr>
          <w:rFonts w:cstheme="minorHAnsi"/>
          <w:sz w:val="24"/>
          <w:szCs w:val="24"/>
        </w:rPr>
        <w:t>(Add your text)</w:t>
      </w:r>
    </w:p>
    <w:p w14:paraId="6269C64E" w14:textId="77777777" w:rsidR="007D6C74" w:rsidRPr="007D059E" w:rsidRDefault="007D6C74" w:rsidP="007D6C74">
      <w:pPr>
        <w:rPr>
          <w:rFonts w:cstheme="minorHAnsi"/>
          <w:color w:val="ED7D31" w:themeColor="accent2"/>
          <w:sz w:val="24"/>
          <w:szCs w:val="24"/>
        </w:rPr>
      </w:pPr>
      <w:r w:rsidRPr="007D059E">
        <w:rPr>
          <w:rFonts w:cstheme="minorHAnsi"/>
          <w:color w:val="833C0B" w:themeColor="accent2" w:themeShade="80"/>
          <w:sz w:val="24"/>
          <w:szCs w:val="24"/>
        </w:rPr>
        <w:t xml:space="preserve">Telephone Number </w:t>
      </w:r>
      <w:r w:rsidRPr="007D059E">
        <w:rPr>
          <w:rFonts w:cstheme="minorHAnsi"/>
          <w:sz w:val="24"/>
          <w:szCs w:val="24"/>
        </w:rPr>
        <w:t>(Add your text)</w:t>
      </w:r>
    </w:p>
    <w:p w14:paraId="0EE97BDA" w14:textId="77777777" w:rsidR="007D6C74" w:rsidRPr="007D059E" w:rsidRDefault="007D6C74" w:rsidP="007D6C74">
      <w:pPr>
        <w:rPr>
          <w:rFonts w:cstheme="minorHAnsi"/>
          <w:color w:val="ED7D31" w:themeColor="accent2"/>
          <w:sz w:val="24"/>
          <w:szCs w:val="24"/>
        </w:rPr>
      </w:pPr>
      <w:r w:rsidRPr="007D059E">
        <w:rPr>
          <w:rFonts w:cstheme="minorHAnsi"/>
          <w:color w:val="833C0B" w:themeColor="accent2" w:themeShade="80"/>
          <w:sz w:val="24"/>
          <w:szCs w:val="24"/>
        </w:rPr>
        <w:t xml:space="preserve">Email Address </w:t>
      </w:r>
      <w:r w:rsidRPr="007D059E">
        <w:rPr>
          <w:rFonts w:cstheme="minorHAnsi"/>
          <w:sz w:val="24"/>
          <w:szCs w:val="24"/>
        </w:rPr>
        <w:t>(Add your text)</w:t>
      </w:r>
    </w:p>
    <w:p w14:paraId="0EEA65DA" w14:textId="77777777" w:rsidR="007D6C74" w:rsidRPr="007D059E" w:rsidRDefault="007D6C74" w:rsidP="007D6C74">
      <w:pPr>
        <w:rPr>
          <w:rFonts w:cstheme="minorHAnsi"/>
          <w:color w:val="ED7D31" w:themeColor="accent2"/>
          <w:sz w:val="24"/>
          <w:szCs w:val="24"/>
        </w:rPr>
      </w:pPr>
      <w:r w:rsidRPr="007D059E">
        <w:rPr>
          <w:rFonts w:cstheme="minorHAnsi"/>
          <w:b/>
          <w:bCs/>
          <w:sz w:val="24"/>
          <w:szCs w:val="24"/>
        </w:rPr>
        <w:t>VERSION</w:t>
      </w:r>
      <w:r w:rsidRPr="007D059E">
        <w:rPr>
          <w:rFonts w:cstheme="minorHAnsi"/>
          <w:sz w:val="24"/>
          <w:szCs w:val="24"/>
        </w:rPr>
        <w:t xml:space="preserve">: </w:t>
      </w:r>
      <w:r w:rsidRPr="007D059E">
        <w:rPr>
          <w:rFonts w:cstheme="minorHAnsi"/>
          <w:b/>
          <w:bCs/>
          <w:color w:val="833C0B" w:themeColor="accent2" w:themeShade="80"/>
          <w:sz w:val="24"/>
          <w:szCs w:val="24"/>
        </w:rPr>
        <w:t>ADD</w:t>
      </w:r>
      <w:r w:rsidRPr="007D059E">
        <w:rPr>
          <w:rFonts w:cstheme="minorHAnsi"/>
          <w:color w:val="833C0B" w:themeColor="accent2" w:themeShade="80"/>
          <w:sz w:val="24"/>
          <w:szCs w:val="24"/>
        </w:rPr>
        <w:t xml:space="preserve"> </w:t>
      </w:r>
      <w:r w:rsidRPr="007D059E">
        <w:rPr>
          <w:rFonts w:cstheme="minorHAnsi"/>
          <w:sz w:val="24"/>
          <w:szCs w:val="24"/>
        </w:rPr>
        <w:t>(Add your text)</w:t>
      </w:r>
    </w:p>
    <w:p w14:paraId="5532BF84" w14:textId="77777777" w:rsidR="007D6C74" w:rsidRPr="00D004EA" w:rsidRDefault="007D6C74" w:rsidP="007D6C74">
      <w:pPr>
        <w:rPr>
          <w:rFonts w:cstheme="minorHAnsi"/>
        </w:rPr>
      </w:pPr>
      <w:r w:rsidRPr="007D059E">
        <w:rPr>
          <w:rFonts w:cstheme="minorHAnsi"/>
          <w:b/>
          <w:bCs/>
          <w:sz w:val="24"/>
          <w:szCs w:val="24"/>
        </w:rPr>
        <w:lastRenderedPageBreak/>
        <w:t>FUNDING SOURCE</w:t>
      </w:r>
      <w:r w:rsidRPr="007D059E">
        <w:rPr>
          <w:rFonts w:cstheme="minorHAnsi"/>
          <w:sz w:val="24"/>
          <w:szCs w:val="24"/>
        </w:rPr>
        <w:t xml:space="preserve">: </w:t>
      </w:r>
      <w:r w:rsidRPr="007D059E">
        <w:rPr>
          <w:rFonts w:cstheme="minorHAnsi"/>
          <w:color w:val="833C0B" w:themeColor="accent2" w:themeShade="80"/>
          <w:sz w:val="24"/>
          <w:szCs w:val="24"/>
        </w:rPr>
        <w:t xml:space="preserve">Include the information for the funding entity for this study.  Please explain if this study is covered by a sub-award or other pertinent information. </w:t>
      </w:r>
      <w:r w:rsidRPr="007D059E">
        <w:rPr>
          <w:rFonts w:cstheme="minorHAnsi"/>
          <w:sz w:val="24"/>
          <w:szCs w:val="24"/>
        </w:rPr>
        <w:t>(Add your text)</w:t>
      </w:r>
      <w:r w:rsidRPr="00D004EA">
        <w:rPr>
          <w:rFonts w:cstheme="minorHAnsi"/>
        </w:rPr>
        <w:br w:type="page"/>
      </w:r>
    </w:p>
    <w:p w14:paraId="16EA1115" w14:textId="77777777" w:rsidR="007D6C74" w:rsidRPr="00D004EA" w:rsidRDefault="007D6C74" w:rsidP="007D6C74">
      <w:pPr>
        <w:rPr>
          <w:rFonts w:cstheme="minorHAnsi"/>
        </w:rPr>
      </w:pPr>
    </w:p>
    <w:p w14:paraId="2C9E1C36" w14:textId="77777777" w:rsidR="007D6C74" w:rsidRPr="00D004EA" w:rsidRDefault="007D6C74" w:rsidP="007D6C74">
      <w:pPr>
        <w:rPr>
          <w:rFonts w:cstheme="minorHAnsi"/>
          <w:b/>
          <w:bCs/>
        </w:rPr>
      </w:pPr>
      <w:r w:rsidRPr="00D004EA">
        <w:rPr>
          <w:rFonts w:cstheme="minorHAnsi"/>
          <w:b/>
          <w:bCs/>
        </w:rPr>
        <w:t>REVISION HISTORY</w:t>
      </w:r>
    </w:p>
    <w:p w14:paraId="48AD0554" w14:textId="5011B5C6" w:rsidR="007D6C74" w:rsidRPr="00EB3062" w:rsidRDefault="00BB3048" w:rsidP="007D6C74">
      <w:pPr>
        <w:rPr>
          <w:rFonts w:cstheme="minorHAnsi"/>
          <w:color w:val="833C0B" w:themeColor="accent2" w:themeShade="80"/>
          <w:sz w:val="20"/>
          <w:szCs w:val="20"/>
        </w:rPr>
      </w:pPr>
      <w:r w:rsidRPr="00EB3062">
        <w:rPr>
          <w:rFonts w:cstheme="minorHAnsi"/>
          <w:color w:val="833C0B" w:themeColor="accent2" w:themeShade="80"/>
          <w:sz w:val="20"/>
          <w:szCs w:val="20"/>
        </w:rPr>
        <w:t>No need to review this section if this is the first version of the protocol you are submitting to the IRB</w:t>
      </w: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7D6C74" w:rsidRPr="00D004EA" w14:paraId="27548967" w14:textId="77777777" w:rsidTr="00AA181A">
        <w:tc>
          <w:tcPr>
            <w:tcW w:w="1280" w:type="dxa"/>
          </w:tcPr>
          <w:p w14:paraId="30B24CD2" w14:textId="77777777" w:rsidR="007D6C74" w:rsidRPr="00D004EA" w:rsidRDefault="007D6C74" w:rsidP="00AA181A">
            <w:pPr>
              <w:rPr>
                <w:rFonts w:cstheme="minorHAnsi"/>
              </w:rPr>
            </w:pPr>
            <w:r w:rsidRPr="00D004EA">
              <w:rPr>
                <w:rFonts w:cstheme="minorHAnsi"/>
              </w:rPr>
              <w:t>Revision #</w:t>
            </w:r>
          </w:p>
        </w:tc>
        <w:tc>
          <w:tcPr>
            <w:tcW w:w="1486" w:type="dxa"/>
          </w:tcPr>
          <w:p w14:paraId="4339DDF2" w14:textId="77777777" w:rsidR="007D6C74" w:rsidRPr="00D004EA" w:rsidRDefault="007D6C74" w:rsidP="00AA181A">
            <w:pPr>
              <w:rPr>
                <w:rFonts w:cstheme="minorHAnsi"/>
              </w:rPr>
            </w:pPr>
            <w:r w:rsidRPr="00D004EA">
              <w:rPr>
                <w:rFonts w:cstheme="minorHAnsi"/>
              </w:rPr>
              <w:t>Version Date</w:t>
            </w:r>
          </w:p>
        </w:tc>
        <w:tc>
          <w:tcPr>
            <w:tcW w:w="5984" w:type="dxa"/>
          </w:tcPr>
          <w:p w14:paraId="1E045599" w14:textId="77777777" w:rsidR="007D6C74" w:rsidRPr="00D004EA" w:rsidRDefault="007D6C74" w:rsidP="00AA181A">
            <w:pPr>
              <w:rPr>
                <w:rFonts w:cstheme="minorHAnsi"/>
              </w:rPr>
            </w:pPr>
            <w:r w:rsidRPr="00D004EA">
              <w:rPr>
                <w:rFonts w:cstheme="minorHAnsi"/>
              </w:rPr>
              <w:t>Summary of Changes</w:t>
            </w:r>
          </w:p>
        </w:tc>
      </w:tr>
      <w:tr w:rsidR="007D6C74" w:rsidRPr="00D004EA" w14:paraId="779BD7F9" w14:textId="77777777" w:rsidTr="00AA181A">
        <w:tc>
          <w:tcPr>
            <w:tcW w:w="1280" w:type="dxa"/>
          </w:tcPr>
          <w:p w14:paraId="7127FE72" w14:textId="77777777" w:rsidR="007D6C74" w:rsidRPr="00D004EA" w:rsidRDefault="007D6C74" w:rsidP="00AA181A">
            <w:pPr>
              <w:rPr>
                <w:rFonts w:cstheme="minorHAnsi"/>
              </w:rPr>
            </w:pPr>
          </w:p>
        </w:tc>
        <w:tc>
          <w:tcPr>
            <w:tcW w:w="1486" w:type="dxa"/>
          </w:tcPr>
          <w:p w14:paraId="265946F0" w14:textId="77777777" w:rsidR="007D6C74" w:rsidRPr="00D004EA" w:rsidRDefault="007D6C74" w:rsidP="00AA181A">
            <w:pPr>
              <w:rPr>
                <w:rFonts w:cstheme="minorHAnsi"/>
              </w:rPr>
            </w:pPr>
          </w:p>
        </w:tc>
        <w:tc>
          <w:tcPr>
            <w:tcW w:w="5984" w:type="dxa"/>
          </w:tcPr>
          <w:p w14:paraId="4A0331D7" w14:textId="77777777" w:rsidR="007D6C74" w:rsidRPr="00D004EA" w:rsidRDefault="007D6C74" w:rsidP="00AA181A">
            <w:pPr>
              <w:rPr>
                <w:rFonts w:cstheme="minorHAnsi"/>
              </w:rPr>
            </w:pPr>
          </w:p>
        </w:tc>
      </w:tr>
      <w:tr w:rsidR="007D6C74" w:rsidRPr="00D004EA" w14:paraId="0A60DCD9" w14:textId="77777777" w:rsidTr="00AA181A">
        <w:tc>
          <w:tcPr>
            <w:tcW w:w="1280" w:type="dxa"/>
          </w:tcPr>
          <w:p w14:paraId="30B9679D" w14:textId="77777777" w:rsidR="007D6C74" w:rsidRPr="00D004EA" w:rsidRDefault="007D6C74" w:rsidP="00AA181A">
            <w:pPr>
              <w:rPr>
                <w:rFonts w:cstheme="minorHAnsi"/>
              </w:rPr>
            </w:pPr>
          </w:p>
        </w:tc>
        <w:tc>
          <w:tcPr>
            <w:tcW w:w="1486" w:type="dxa"/>
          </w:tcPr>
          <w:p w14:paraId="53C8CB20" w14:textId="77777777" w:rsidR="007D6C74" w:rsidRPr="00D004EA" w:rsidRDefault="007D6C74" w:rsidP="00AA181A">
            <w:pPr>
              <w:rPr>
                <w:rFonts w:cstheme="minorHAnsi"/>
              </w:rPr>
            </w:pPr>
          </w:p>
        </w:tc>
        <w:tc>
          <w:tcPr>
            <w:tcW w:w="5984" w:type="dxa"/>
          </w:tcPr>
          <w:p w14:paraId="59256357" w14:textId="77777777" w:rsidR="007D6C74" w:rsidRPr="00D004EA" w:rsidRDefault="007D6C74" w:rsidP="00AA181A">
            <w:pPr>
              <w:rPr>
                <w:rFonts w:cstheme="minorHAnsi"/>
              </w:rPr>
            </w:pPr>
          </w:p>
        </w:tc>
      </w:tr>
      <w:tr w:rsidR="007D6C74" w:rsidRPr="00D004EA" w14:paraId="1CA56F94" w14:textId="77777777" w:rsidTr="00AA181A">
        <w:tc>
          <w:tcPr>
            <w:tcW w:w="1280" w:type="dxa"/>
          </w:tcPr>
          <w:p w14:paraId="410514F3" w14:textId="77777777" w:rsidR="007D6C74" w:rsidRPr="00D004EA" w:rsidRDefault="007D6C74" w:rsidP="00AA181A">
            <w:pPr>
              <w:rPr>
                <w:rFonts w:cstheme="minorHAnsi"/>
              </w:rPr>
            </w:pPr>
          </w:p>
        </w:tc>
        <w:tc>
          <w:tcPr>
            <w:tcW w:w="1486" w:type="dxa"/>
          </w:tcPr>
          <w:p w14:paraId="7B0176E1" w14:textId="77777777" w:rsidR="007D6C74" w:rsidRPr="00D004EA" w:rsidRDefault="007D6C74" w:rsidP="00AA181A">
            <w:pPr>
              <w:rPr>
                <w:rFonts w:cstheme="minorHAnsi"/>
              </w:rPr>
            </w:pPr>
          </w:p>
        </w:tc>
        <w:tc>
          <w:tcPr>
            <w:tcW w:w="5984" w:type="dxa"/>
          </w:tcPr>
          <w:p w14:paraId="023A9652" w14:textId="77777777" w:rsidR="007D6C74" w:rsidRPr="00D004EA" w:rsidRDefault="007D6C74" w:rsidP="00AA181A">
            <w:pPr>
              <w:rPr>
                <w:rFonts w:cstheme="minorHAnsi"/>
              </w:rPr>
            </w:pPr>
          </w:p>
        </w:tc>
      </w:tr>
      <w:tr w:rsidR="007D6C74" w:rsidRPr="00D004EA" w14:paraId="36F40C16" w14:textId="77777777" w:rsidTr="00AA181A">
        <w:tc>
          <w:tcPr>
            <w:tcW w:w="1280" w:type="dxa"/>
          </w:tcPr>
          <w:p w14:paraId="11B6458E" w14:textId="77777777" w:rsidR="007D6C74" w:rsidRPr="00D004EA" w:rsidRDefault="007D6C74" w:rsidP="00AA181A">
            <w:pPr>
              <w:rPr>
                <w:rFonts w:cstheme="minorHAnsi"/>
              </w:rPr>
            </w:pPr>
          </w:p>
        </w:tc>
        <w:tc>
          <w:tcPr>
            <w:tcW w:w="1486" w:type="dxa"/>
          </w:tcPr>
          <w:p w14:paraId="18971954" w14:textId="77777777" w:rsidR="007D6C74" w:rsidRPr="00D004EA" w:rsidRDefault="007D6C74" w:rsidP="00AA181A">
            <w:pPr>
              <w:rPr>
                <w:rFonts w:cstheme="minorHAnsi"/>
              </w:rPr>
            </w:pPr>
          </w:p>
        </w:tc>
        <w:tc>
          <w:tcPr>
            <w:tcW w:w="5984" w:type="dxa"/>
          </w:tcPr>
          <w:p w14:paraId="77B35C97" w14:textId="77777777" w:rsidR="007D6C74" w:rsidRPr="00D004EA" w:rsidRDefault="007D6C74" w:rsidP="00AA181A">
            <w:pPr>
              <w:rPr>
                <w:rFonts w:cstheme="minorHAnsi"/>
              </w:rPr>
            </w:pPr>
          </w:p>
        </w:tc>
      </w:tr>
      <w:tr w:rsidR="007D6C74" w:rsidRPr="00D004EA" w14:paraId="70A1B18D" w14:textId="77777777" w:rsidTr="00AA181A">
        <w:tc>
          <w:tcPr>
            <w:tcW w:w="1280" w:type="dxa"/>
          </w:tcPr>
          <w:p w14:paraId="4B806BF4" w14:textId="77777777" w:rsidR="007D6C74" w:rsidRPr="00D004EA" w:rsidRDefault="007D6C74" w:rsidP="00AA181A">
            <w:pPr>
              <w:rPr>
                <w:rFonts w:cstheme="minorHAnsi"/>
              </w:rPr>
            </w:pPr>
          </w:p>
        </w:tc>
        <w:tc>
          <w:tcPr>
            <w:tcW w:w="1486" w:type="dxa"/>
          </w:tcPr>
          <w:p w14:paraId="18BA3FD1" w14:textId="77777777" w:rsidR="007D6C74" w:rsidRPr="00D004EA" w:rsidRDefault="007D6C74" w:rsidP="00AA181A">
            <w:pPr>
              <w:rPr>
                <w:rFonts w:cstheme="minorHAnsi"/>
              </w:rPr>
            </w:pPr>
          </w:p>
        </w:tc>
        <w:tc>
          <w:tcPr>
            <w:tcW w:w="5984" w:type="dxa"/>
          </w:tcPr>
          <w:p w14:paraId="3C2EF60A" w14:textId="77777777" w:rsidR="007D6C74" w:rsidRPr="00D004EA" w:rsidRDefault="007D6C74" w:rsidP="00AA181A">
            <w:pPr>
              <w:rPr>
                <w:rFonts w:cstheme="minorHAnsi"/>
              </w:rPr>
            </w:pPr>
          </w:p>
        </w:tc>
      </w:tr>
    </w:tbl>
    <w:p w14:paraId="062558D9" w14:textId="77777777" w:rsidR="007D6C74" w:rsidRPr="00D004EA" w:rsidRDefault="007D6C74" w:rsidP="007D6C74">
      <w:pPr>
        <w:rPr>
          <w:rFonts w:cstheme="minorHAnsi"/>
        </w:rPr>
      </w:pPr>
    </w:p>
    <w:p w14:paraId="61CE4297" w14:textId="77777777" w:rsidR="007D6C74" w:rsidRPr="00D004EA" w:rsidRDefault="007D6C74" w:rsidP="007D6C74">
      <w:pPr>
        <w:rPr>
          <w:rFonts w:cstheme="minorHAnsi"/>
        </w:rPr>
      </w:pPr>
      <w:r w:rsidRPr="00D004EA">
        <w:rPr>
          <w:rFonts w:cstheme="minorHAnsi"/>
        </w:rPr>
        <w:br w:type="page"/>
      </w:r>
    </w:p>
    <w:p w14:paraId="40DD78D1" w14:textId="77777777" w:rsidR="007D6C74" w:rsidRPr="00D004EA" w:rsidRDefault="007D6C74" w:rsidP="007D6C74">
      <w:pPr>
        <w:pStyle w:val="Title"/>
        <w:rPr>
          <w:rFonts w:cstheme="minorHAnsi"/>
        </w:rPr>
      </w:pPr>
      <w:r w:rsidRPr="00D004EA">
        <w:rPr>
          <w:rFonts w:cstheme="minorHAnsi"/>
        </w:rPr>
        <w:lastRenderedPageBreak/>
        <w:t>Table of Contents</w:t>
      </w:r>
    </w:p>
    <w:p w14:paraId="0B70BB3A" w14:textId="77777777" w:rsidR="007D6C74" w:rsidRPr="00D004EA" w:rsidRDefault="007D6C74" w:rsidP="007D6C74">
      <w:pPr>
        <w:rPr>
          <w:rFonts w:cstheme="minorHAnsi"/>
        </w:rPr>
      </w:pPr>
    </w:p>
    <w:p w14:paraId="5AB4B706" w14:textId="6DA264B9" w:rsidR="0095600F" w:rsidRDefault="007D6C74">
      <w:pPr>
        <w:pStyle w:val="TOC1"/>
        <w:tabs>
          <w:tab w:val="left" w:pos="440"/>
          <w:tab w:val="right" w:leader="dot" w:pos="9350"/>
        </w:tabs>
        <w:rPr>
          <w:rFonts w:eastAsiaTheme="minorEastAsia" w:cstheme="minorBidi"/>
          <w:noProof/>
          <w:sz w:val="22"/>
          <w:szCs w:val="22"/>
        </w:rPr>
      </w:pPr>
      <w:r w:rsidRPr="00D004EA">
        <w:rPr>
          <w:rFonts w:cstheme="minorHAnsi"/>
        </w:rPr>
        <w:fldChar w:fldCharType="begin"/>
      </w:r>
      <w:r w:rsidRPr="00D004EA">
        <w:rPr>
          <w:rFonts w:cstheme="minorHAnsi"/>
        </w:rPr>
        <w:instrText xml:space="preserve"> TOC \o "1-3" \h \z \u </w:instrText>
      </w:r>
      <w:r w:rsidRPr="00D004EA">
        <w:rPr>
          <w:rFonts w:cstheme="minorHAnsi"/>
        </w:rPr>
        <w:fldChar w:fldCharType="separate"/>
      </w:r>
      <w:hyperlink w:anchor="_Toc92707545" w:history="1">
        <w:r w:rsidR="0095600F" w:rsidRPr="000030AB">
          <w:rPr>
            <w:rStyle w:val="Hyperlink"/>
            <w:noProof/>
          </w:rPr>
          <w:t>1.</w:t>
        </w:r>
        <w:r w:rsidR="0095600F">
          <w:rPr>
            <w:rFonts w:eastAsiaTheme="minorEastAsia" w:cstheme="minorBidi"/>
            <w:noProof/>
            <w:sz w:val="22"/>
            <w:szCs w:val="22"/>
          </w:rPr>
          <w:tab/>
        </w:r>
        <w:r w:rsidR="0095600F" w:rsidRPr="000030AB">
          <w:rPr>
            <w:rStyle w:val="Hyperlink"/>
            <w:noProof/>
          </w:rPr>
          <w:t>Project Summary</w:t>
        </w:r>
        <w:r w:rsidR="0095600F">
          <w:rPr>
            <w:noProof/>
            <w:webHidden/>
          </w:rPr>
          <w:tab/>
        </w:r>
        <w:r w:rsidR="0095600F">
          <w:rPr>
            <w:noProof/>
            <w:webHidden/>
          </w:rPr>
          <w:fldChar w:fldCharType="begin"/>
        </w:r>
        <w:r w:rsidR="0095600F">
          <w:rPr>
            <w:noProof/>
            <w:webHidden/>
          </w:rPr>
          <w:instrText xml:space="preserve"> PAGEREF _Toc92707545 \h </w:instrText>
        </w:r>
        <w:r w:rsidR="0095600F">
          <w:rPr>
            <w:noProof/>
            <w:webHidden/>
          </w:rPr>
        </w:r>
        <w:r w:rsidR="0095600F">
          <w:rPr>
            <w:noProof/>
            <w:webHidden/>
          </w:rPr>
          <w:fldChar w:fldCharType="separate"/>
        </w:r>
        <w:r w:rsidR="0095600F">
          <w:rPr>
            <w:noProof/>
            <w:webHidden/>
          </w:rPr>
          <w:t>4</w:t>
        </w:r>
        <w:r w:rsidR="0095600F">
          <w:rPr>
            <w:noProof/>
            <w:webHidden/>
          </w:rPr>
          <w:fldChar w:fldCharType="end"/>
        </w:r>
      </w:hyperlink>
    </w:p>
    <w:p w14:paraId="61DE41E9" w14:textId="7519ABCE" w:rsidR="0095600F" w:rsidRDefault="00E50651">
      <w:pPr>
        <w:pStyle w:val="TOC1"/>
        <w:tabs>
          <w:tab w:val="left" w:pos="440"/>
          <w:tab w:val="right" w:leader="dot" w:pos="9350"/>
        </w:tabs>
        <w:rPr>
          <w:rFonts w:eastAsiaTheme="minorEastAsia" w:cstheme="minorBidi"/>
          <w:noProof/>
          <w:sz w:val="22"/>
          <w:szCs w:val="22"/>
        </w:rPr>
      </w:pPr>
      <w:hyperlink w:anchor="_Toc92707546" w:history="1">
        <w:r w:rsidR="0095600F" w:rsidRPr="000030AB">
          <w:rPr>
            <w:rStyle w:val="Hyperlink"/>
            <w:noProof/>
          </w:rPr>
          <w:t>2.</w:t>
        </w:r>
        <w:r w:rsidR="0095600F">
          <w:rPr>
            <w:rFonts w:eastAsiaTheme="minorEastAsia" w:cstheme="minorBidi"/>
            <w:noProof/>
            <w:sz w:val="22"/>
            <w:szCs w:val="22"/>
          </w:rPr>
          <w:tab/>
        </w:r>
        <w:r w:rsidR="0095600F" w:rsidRPr="000030AB">
          <w:rPr>
            <w:rStyle w:val="Hyperlink"/>
            <w:noProof/>
          </w:rPr>
          <w:t>Background</w:t>
        </w:r>
        <w:r w:rsidR="0095600F">
          <w:rPr>
            <w:noProof/>
            <w:webHidden/>
          </w:rPr>
          <w:tab/>
        </w:r>
        <w:r w:rsidR="0095600F">
          <w:rPr>
            <w:noProof/>
            <w:webHidden/>
          </w:rPr>
          <w:fldChar w:fldCharType="begin"/>
        </w:r>
        <w:r w:rsidR="0095600F">
          <w:rPr>
            <w:noProof/>
            <w:webHidden/>
          </w:rPr>
          <w:instrText xml:space="preserve"> PAGEREF _Toc92707546 \h </w:instrText>
        </w:r>
        <w:r w:rsidR="0095600F">
          <w:rPr>
            <w:noProof/>
            <w:webHidden/>
          </w:rPr>
        </w:r>
        <w:r w:rsidR="0095600F">
          <w:rPr>
            <w:noProof/>
            <w:webHidden/>
          </w:rPr>
          <w:fldChar w:fldCharType="separate"/>
        </w:r>
        <w:r w:rsidR="0095600F">
          <w:rPr>
            <w:noProof/>
            <w:webHidden/>
          </w:rPr>
          <w:t>4</w:t>
        </w:r>
        <w:r w:rsidR="0095600F">
          <w:rPr>
            <w:noProof/>
            <w:webHidden/>
          </w:rPr>
          <w:fldChar w:fldCharType="end"/>
        </w:r>
      </w:hyperlink>
    </w:p>
    <w:p w14:paraId="26937498" w14:textId="07D63FA7" w:rsidR="0095600F" w:rsidRDefault="00E50651">
      <w:pPr>
        <w:pStyle w:val="TOC1"/>
        <w:tabs>
          <w:tab w:val="left" w:pos="440"/>
          <w:tab w:val="right" w:leader="dot" w:pos="9350"/>
        </w:tabs>
        <w:rPr>
          <w:rFonts w:eastAsiaTheme="minorEastAsia" w:cstheme="minorBidi"/>
          <w:noProof/>
          <w:sz w:val="22"/>
          <w:szCs w:val="22"/>
        </w:rPr>
      </w:pPr>
      <w:hyperlink w:anchor="_Toc92707547" w:history="1">
        <w:r w:rsidR="0095600F" w:rsidRPr="000030AB">
          <w:rPr>
            <w:rStyle w:val="Hyperlink"/>
            <w:noProof/>
          </w:rPr>
          <w:t>3.</w:t>
        </w:r>
        <w:r w:rsidR="0095600F">
          <w:rPr>
            <w:rFonts w:eastAsiaTheme="minorEastAsia" w:cstheme="minorBidi"/>
            <w:noProof/>
            <w:sz w:val="22"/>
            <w:szCs w:val="22"/>
          </w:rPr>
          <w:tab/>
        </w:r>
        <w:r w:rsidR="0095600F" w:rsidRPr="000030AB">
          <w:rPr>
            <w:rStyle w:val="Hyperlink"/>
            <w:noProof/>
          </w:rPr>
          <w:t>Objectives</w:t>
        </w:r>
        <w:r w:rsidR="0095600F">
          <w:rPr>
            <w:noProof/>
            <w:webHidden/>
          </w:rPr>
          <w:tab/>
        </w:r>
        <w:r w:rsidR="0095600F">
          <w:rPr>
            <w:noProof/>
            <w:webHidden/>
          </w:rPr>
          <w:fldChar w:fldCharType="begin"/>
        </w:r>
        <w:r w:rsidR="0095600F">
          <w:rPr>
            <w:noProof/>
            <w:webHidden/>
          </w:rPr>
          <w:instrText xml:space="preserve"> PAGEREF _Toc92707547 \h </w:instrText>
        </w:r>
        <w:r w:rsidR="0095600F">
          <w:rPr>
            <w:noProof/>
            <w:webHidden/>
          </w:rPr>
        </w:r>
        <w:r w:rsidR="0095600F">
          <w:rPr>
            <w:noProof/>
            <w:webHidden/>
          </w:rPr>
          <w:fldChar w:fldCharType="separate"/>
        </w:r>
        <w:r w:rsidR="0095600F">
          <w:rPr>
            <w:noProof/>
            <w:webHidden/>
          </w:rPr>
          <w:t>4</w:t>
        </w:r>
        <w:r w:rsidR="0095600F">
          <w:rPr>
            <w:noProof/>
            <w:webHidden/>
          </w:rPr>
          <w:fldChar w:fldCharType="end"/>
        </w:r>
      </w:hyperlink>
    </w:p>
    <w:p w14:paraId="01ECA2BF" w14:textId="105BE9D9" w:rsidR="0095600F" w:rsidRDefault="00E50651">
      <w:pPr>
        <w:pStyle w:val="TOC1"/>
        <w:tabs>
          <w:tab w:val="left" w:pos="440"/>
          <w:tab w:val="right" w:leader="dot" w:pos="9350"/>
        </w:tabs>
        <w:rPr>
          <w:rFonts w:eastAsiaTheme="minorEastAsia" w:cstheme="minorBidi"/>
          <w:noProof/>
          <w:sz w:val="22"/>
          <w:szCs w:val="22"/>
        </w:rPr>
      </w:pPr>
      <w:hyperlink w:anchor="_Toc92707548" w:history="1">
        <w:r w:rsidR="0095600F" w:rsidRPr="000030AB">
          <w:rPr>
            <w:rStyle w:val="Hyperlink"/>
            <w:noProof/>
          </w:rPr>
          <w:t>4.</w:t>
        </w:r>
        <w:r w:rsidR="0095600F">
          <w:rPr>
            <w:rFonts w:eastAsiaTheme="minorEastAsia" w:cstheme="minorBidi"/>
            <w:noProof/>
            <w:sz w:val="22"/>
            <w:szCs w:val="22"/>
          </w:rPr>
          <w:tab/>
        </w:r>
        <w:r w:rsidR="0095600F" w:rsidRPr="000030AB">
          <w:rPr>
            <w:rStyle w:val="Hyperlink"/>
            <w:noProof/>
          </w:rPr>
          <w:t>Project Design</w:t>
        </w:r>
        <w:r w:rsidR="0095600F">
          <w:rPr>
            <w:noProof/>
            <w:webHidden/>
          </w:rPr>
          <w:tab/>
        </w:r>
        <w:r w:rsidR="0095600F">
          <w:rPr>
            <w:noProof/>
            <w:webHidden/>
          </w:rPr>
          <w:fldChar w:fldCharType="begin"/>
        </w:r>
        <w:r w:rsidR="0095600F">
          <w:rPr>
            <w:noProof/>
            <w:webHidden/>
          </w:rPr>
          <w:instrText xml:space="preserve"> PAGEREF _Toc92707548 \h </w:instrText>
        </w:r>
        <w:r w:rsidR="0095600F">
          <w:rPr>
            <w:noProof/>
            <w:webHidden/>
          </w:rPr>
        </w:r>
        <w:r w:rsidR="0095600F">
          <w:rPr>
            <w:noProof/>
            <w:webHidden/>
          </w:rPr>
          <w:fldChar w:fldCharType="separate"/>
        </w:r>
        <w:r w:rsidR="0095600F">
          <w:rPr>
            <w:noProof/>
            <w:webHidden/>
          </w:rPr>
          <w:t>5</w:t>
        </w:r>
        <w:r w:rsidR="0095600F">
          <w:rPr>
            <w:noProof/>
            <w:webHidden/>
          </w:rPr>
          <w:fldChar w:fldCharType="end"/>
        </w:r>
      </w:hyperlink>
    </w:p>
    <w:p w14:paraId="6E2C1D5A" w14:textId="75B4B8FA" w:rsidR="0095600F" w:rsidRDefault="00E50651">
      <w:pPr>
        <w:pStyle w:val="TOC1"/>
        <w:tabs>
          <w:tab w:val="left" w:pos="440"/>
          <w:tab w:val="right" w:leader="dot" w:pos="9350"/>
        </w:tabs>
        <w:rPr>
          <w:rFonts w:eastAsiaTheme="minorEastAsia" w:cstheme="minorBidi"/>
          <w:noProof/>
          <w:sz w:val="22"/>
          <w:szCs w:val="22"/>
        </w:rPr>
      </w:pPr>
      <w:hyperlink w:anchor="_Toc92707549" w:history="1">
        <w:r w:rsidR="0095600F" w:rsidRPr="000030AB">
          <w:rPr>
            <w:rStyle w:val="Hyperlink"/>
            <w:noProof/>
          </w:rPr>
          <w:t>5.</w:t>
        </w:r>
        <w:r w:rsidR="0095600F">
          <w:rPr>
            <w:rFonts w:eastAsiaTheme="minorEastAsia" w:cstheme="minorBidi"/>
            <w:noProof/>
            <w:sz w:val="22"/>
            <w:szCs w:val="22"/>
          </w:rPr>
          <w:tab/>
        </w:r>
        <w:r w:rsidR="0095600F" w:rsidRPr="000030AB">
          <w:rPr>
            <w:rStyle w:val="Hyperlink"/>
            <w:noProof/>
          </w:rPr>
          <w:t>Vulnerable Populations</w:t>
        </w:r>
        <w:r w:rsidR="0095600F">
          <w:rPr>
            <w:noProof/>
            <w:webHidden/>
          </w:rPr>
          <w:tab/>
        </w:r>
        <w:r w:rsidR="0095600F">
          <w:rPr>
            <w:noProof/>
            <w:webHidden/>
          </w:rPr>
          <w:fldChar w:fldCharType="begin"/>
        </w:r>
        <w:r w:rsidR="0095600F">
          <w:rPr>
            <w:noProof/>
            <w:webHidden/>
          </w:rPr>
          <w:instrText xml:space="preserve"> PAGEREF _Toc92707549 \h </w:instrText>
        </w:r>
        <w:r w:rsidR="0095600F">
          <w:rPr>
            <w:noProof/>
            <w:webHidden/>
          </w:rPr>
        </w:r>
        <w:r w:rsidR="0095600F">
          <w:rPr>
            <w:noProof/>
            <w:webHidden/>
          </w:rPr>
          <w:fldChar w:fldCharType="separate"/>
        </w:r>
        <w:r w:rsidR="0095600F">
          <w:rPr>
            <w:noProof/>
            <w:webHidden/>
          </w:rPr>
          <w:t>6</w:t>
        </w:r>
        <w:r w:rsidR="0095600F">
          <w:rPr>
            <w:noProof/>
            <w:webHidden/>
          </w:rPr>
          <w:fldChar w:fldCharType="end"/>
        </w:r>
      </w:hyperlink>
    </w:p>
    <w:p w14:paraId="2D6EE6BB" w14:textId="7EFD8178" w:rsidR="0095600F" w:rsidRDefault="00E50651">
      <w:pPr>
        <w:pStyle w:val="TOC1"/>
        <w:tabs>
          <w:tab w:val="left" w:pos="440"/>
          <w:tab w:val="right" w:leader="dot" w:pos="9350"/>
        </w:tabs>
        <w:rPr>
          <w:rFonts w:eastAsiaTheme="minorEastAsia" w:cstheme="minorBidi"/>
          <w:noProof/>
          <w:sz w:val="22"/>
          <w:szCs w:val="22"/>
        </w:rPr>
      </w:pPr>
      <w:hyperlink w:anchor="_Toc92707550" w:history="1">
        <w:r w:rsidR="0095600F" w:rsidRPr="000030AB">
          <w:rPr>
            <w:rStyle w:val="Hyperlink"/>
            <w:noProof/>
          </w:rPr>
          <w:t>6.</w:t>
        </w:r>
        <w:r w:rsidR="0095600F">
          <w:rPr>
            <w:rFonts w:eastAsiaTheme="minorEastAsia" w:cstheme="minorBidi"/>
            <w:noProof/>
            <w:sz w:val="22"/>
            <w:szCs w:val="22"/>
          </w:rPr>
          <w:tab/>
        </w:r>
        <w:r w:rsidR="0095600F" w:rsidRPr="000030AB">
          <w:rPr>
            <w:rStyle w:val="Hyperlink"/>
            <w:noProof/>
          </w:rPr>
          <w:t>Recruitment Methods</w:t>
        </w:r>
        <w:r w:rsidR="0095600F">
          <w:rPr>
            <w:noProof/>
            <w:webHidden/>
          </w:rPr>
          <w:tab/>
        </w:r>
        <w:r w:rsidR="0095600F">
          <w:rPr>
            <w:noProof/>
            <w:webHidden/>
          </w:rPr>
          <w:fldChar w:fldCharType="begin"/>
        </w:r>
        <w:r w:rsidR="0095600F">
          <w:rPr>
            <w:noProof/>
            <w:webHidden/>
          </w:rPr>
          <w:instrText xml:space="preserve"> PAGEREF _Toc92707550 \h </w:instrText>
        </w:r>
        <w:r w:rsidR="0095600F">
          <w:rPr>
            <w:noProof/>
            <w:webHidden/>
          </w:rPr>
        </w:r>
        <w:r w:rsidR="0095600F">
          <w:rPr>
            <w:noProof/>
            <w:webHidden/>
          </w:rPr>
          <w:fldChar w:fldCharType="separate"/>
        </w:r>
        <w:r w:rsidR="0095600F">
          <w:rPr>
            <w:noProof/>
            <w:webHidden/>
          </w:rPr>
          <w:t>7</w:t>
        </w:r>
        <w:r w:rsidR="0095600F">
          <w:rPr>
            <w:noProof/>
            <w:webHidden/>
          </w:rPr>
          <w:fldChar w:fldCharType="end"/>
        </w:r>
      </w:hyperlink>
    </w:p>
    <w:p w14:paraId="12966708" w14:textId="0C6807C3" w:rsidR="0095600F" w:rsidRDefault="00E50651">
      <w:pPr>
        <w:pStyle w:val="TOC1"/>
        <w:tabs>
          <w:tab w:val="left" w:pos="440"/>
          <w:tab w:val="right" w:leader="dot" w:pos="9350"/>
        </w:tabs>
        <w:rPr>
          <w:rFonts w:eastAsiaTheme="minorEastAsia" w:cstheme="minorBidi"/>
          <w:noProof/>
          <w:sz w:val="22"/>
          <w:szCs w:val="22"/>
        </w:rPr>
      </w:pPr>
      <w:hyperlink w:anchor="_Toc92707551" w:history="1">
        <w:r w:rsidR="0095600F" w:rsidRPr="000030AB">
          <w:rPr>
            <w:rStyle w:val="Hyperlink"/>
            <w:noProof/>
          </w:rPr>
          <w:t>7.</w:t>
        </w:r>
        <w:r w:rsidR="0095600F">
          <w:rPr>
            <w:rFonts w:eastAsiaTheme="minorEastAsia" w:cstheme="minorBidi"/>
            <w:noProof/>
            <w:sz w:val="22"/>
            <w:szCs w:val="22"/>
          </w:rPr>
          <w:tab/>
        </w:r>
        <w:r w:rsidR="0095600F" w:rsidRPr="000030AB">
          <w:rPr>
            <w:rStyle w:val="Hyperlink"/>
            <w:noProof/>
          </w:rPr>
          <w:t>Provisions to Monitor the Data to Ensure the Safety of Participants</w:t>
        </w:r>
        <w:r w:rsidR="0095600F">
          <w:rPr>
            <w:noProof/>
            <w:webHidden/>
          </w:rPr>
          <w:tab/>
        </w:r>
        <w:r w:rsidR="0095600F">
          <w:rPr>
            <w:noProof/>
            <w:webHidden/>
          </w:rPr>
          <w:fldChar w:fldCharType="begin"/>
        </w:r>
        <w:r w:rsidR="0095600F">
          <w:rPr>
            <w:noProof/>
            <w:webHidden/>
          </w:rPr>
          <w:instrText xml:space="preserve"> PAGEREF _Toc92707551 \h </w:instrText>
        </w:r>
        <w:r w:rsidR="0095600F">
          <w:rPr>
            <w:noProof/>
            <w:webHidden/>
          </w:rPr>
        </w:r>
        <w:r w:rsidR="0095600F">
          <w:rPr>
            <w:noProof/>
            <w:webHidden/>
          </w:rPr>
          <w:fldChar w:fldCharType="separate"/>
        </w:r>
        <w:r w:rsidR="0095600F">
          <w:rPr>
            <w:noProof/>
            <w:webHidden/>
          </w:rPr>
          <w:t>7</w:t>
        </w:r>
        <w:r w:rsidR="0095600F">
          <w:rPr>
            <w:noProof/>
            <w:webHidden/>
          </w:rPr>
          <w:fldChar w:fldCharType="end"/>
        </w:r>
      </w:hyperlink>
    </w:p>
    <w:p w14:paraId="2EFB623E" w14:textId="7F34D138" w:rsidR="0095600F" w:rsidRDefault="00E50651">
      <w:pPr>
        <w:pStyle w:val="TOC1"/>
        <w:tabs>
          <w:tab w:val="left" w:pos="440"/>
          <w:tab w:val="right" w:leader="dot" w:pos="9350"/>
        </w:tabs>
        <w:rPr>
          <w:rFonts w:eastAsiaTheme="minorEastAsia" w:cstheme="minorBidi"/>
          <w:noProof/>
          <w:sz w:val="22"/>
          <w:szCs w:val="22"/>
        </w:rPr>
      </w:pPr>
      <w:hyperlink w:anchor="_Toc92707552" w:history="1">
        <w:r w:rsidR="0095600F" w:rsidRPr="000030AB">
          <w:rPr>
            <w:rStyle w:val="Hyperlink"/>
            <w:noProof/>
          </w:rPr>
          <w:t>8.</w:t>
        </w:r>
        <w:r w:rsidR="0095600F">
          <w:rPr>
            <w:rFonts w:eastAsiaTheme="minorEastAsia" w:cstheme="minorBidi"/>
            <w:noProof/>
            <w:sz w:val="22"/>
            <w:szCs w:val="22"/>
          </w:rPr>
          <w:tab/>
        </w:r>
        <w:r w:rsidR="0095600F" w:rsidRPr="000030AB">
          <w:rPr>
            <w:rStyle w:val="Hyperlink"/>
            <w:noProof/>
          </w:rPr>
          <w:t>Data/Biospecimens Management</w:t>
        </w:r>
        <w:r w:rsidR="0095600F">
          <w:rPr>
            <w:noProof/>
            <w:webHidden/>
          </w:rPr>
          <w:tab/>
        </w:r>
        <w:r w:rsidR="0095600F">
          <w:rPr>
            <w:noProof/>
            <w:webHidden/>
          </w:rPr>
          <w:fldChar w:fldCharType="begin"/>
        </w:r>
        <w:r w:rsidR="0095600F">
          <w:rPr>
            <w:noProof/>
            <w:webHidden/>
          </w:rPr>
          <w:instrText xml:space="preserve"> PAGEREF _Toc92707552 \h </w:instrText>
        </w:r>
        <w:r w:rsidR="0095600F">
          <w:rPr>
            <w:noProof/>
            <w:webHidden/>
          </w:rPr>
        </w:r>
        <w:r w:rsidR="0095600F">
          <w:rPr>
            <w:noProof/>
            <w:webHidden/>
          </w:rPr>
          <w:fldChar w:fldCharType="separate"/>
        </w:r>
        <w:r w:rsidR="0095600F">
          <w:rPr>
            <w:noProof/>
            <w:webHidden/>
          </w:rPr>
          <w:t>7</w:t>
        </w:r>
        <w:r w:rsidR="0095600F">
          <w:rPr>
            <w:noProof/>
            <w:webHidden/>
          </w:rPr>
          <w:fldChar w:fldCharType="end"/>
        </w:r>
      </w:hyperlink>
    </w:p>
    <w:p w14:paraId="7CF4B12C" w14:textId="2F638DB0" w:rsidR="0095600F" w:rsidRDefault="00E50651">
      <w:pPr>
        <w:pStyle w:val="TOC1"/>
        <w:tabs>
          <w:tab w:val="left" w:pos="440"/>
          <w:tab w:val="right" w:leader="dot" w:pos="9350"/>
        </w:tabs>
        <w:rPr>
          <w:rFonts w:eastAsiaTheme="minorEastAsia" w:cstheme="minorBidi"/>
          <w:noProof/>
          <w:sz w:val="22"/>
          <w:szCs w:val="22"/>
        </w:rPr>
      </w:pPr>
      <w:hyperlink w:anchor="_Toc92707553" w:history="1">
        <w:r w:rsidR="0095600F" w:rsidRPr="000030AB">
          <w:rPr>
            <w:rStyle w:val="Hyperlink"/>
            <w:noProof/>
          </w:rPr>
          <w:t>9.</w:t>
        </w:r>
        <w:r w:rsidR="0095600F">
          <w:rPr>
            <w:rFonts w:eastAsiaTheme="minorEastAsia" w:cstheme="minorBidi"/>
            <w:noProof/>
            <w:sz w:val="22"/>
            <w:szCs w:val="22"/>
          </w:rPr>
          <w:tab/>
        </w:r>
        <w:r w:rsidR="0095600F" w:rsidRPr="000030AB">
          <w:rPr>
            <w:rStyle w:val="Hyperlink"/>
            <w:noProof/>
          </w:rPr>
          <w:t>Informed Consent</w:t>
        </w:r>
        <w:r w:rsidR="0095600F">
          <w:rPr>
            <w:noProof/>
            <w:webHidden/>
          </w:rPr>
          <w:tab/>
        </w:r>
        <w:r w:rsidR="0095600F">
          <w:rPr>
            <w:noProof/>
            <w:webHidden/>
          </w:rPr>
          <w:fldChar w:fldCharType="begin"/>
        </w:r>
        <w:r w:rsidR="0095600F">
          <w:rPr>
            <w:noProof/>
            <w:webHidden/>
          </w:rPr>
          <w:instrText xml:space="preserve"> PAGEREF _Toc92707553 \h </w:instrText>
        </w:r>
        <w:r w:rsidR="0095600F">
          <w:rPr>
            <w:noProof/>
            <w:webHidden/>
          </w:rPr>
        </w:r>
        <w:r w:rsidR="0095600F">
          <w:rPr>
            <w:noProof/>
            <w:webHidden/>
          </w:rPr>
          <w:fldChar w:fldCharType="separate"/>
        </w:r>
        <w:r w:rsidR="0095600F">
          <w:rPr>
            <w:noProof/>
            <w:webHidden/>
          </w:rPr>
          <w:t>8</w:t>
        </w:r>
        <w:r w:rsidR="0095600F">
          <w:rPr>
            <w:noProof/>
            <w:webHidden/>
          </w:rPr>
          <w:fldChar w:fldCharType="end"/>
        </w:r>
      </w:hyperlink>
    </w:p>
    <w:p w14:paraId="523DDE38" w14:textId="7BC47425" w:rsidR="0095600F" w:rsidRDefault="00E50651">
      <w:pPr>
        <w:pStyle w:val="TOC1"/>
        <w:tabs>
          <w:tab w:val="left" w:pos="660"/>
          <w:tab w:val="right" w:leader="dot" w:pos="9350"/>
        </w:tabs>
        <w:rPr>
          <w:rFonts w:eastAsiaTheme="minorEastAsia" w:cstheme="minorBidi"/>
          <w:noProof/>
          <w:sz w:val="22"/>
          <w:szCs w:val="22"/>
        </w:rPr>
      </w:pPr>
      <w:hyperlink w:anchor="_Toc92707554" w:history="1">
        <w:r w:rsidR="0095600F" w:rsidRPr="000030AB">
          <w:rPr>
            <w:rStyle w:val="Hyperlink"/>
            <w:noProof/>
          </w:rPr>
          <w:t>10.</w:t>
        </w:r>
        <w:r w:rsidR="0095600F">
          <w:rPr>
            <w:rFonts w:eastAsiaTheme="minorEastAsia" w:cstheme="minorBidi"/>
            <w:noProof/>
            <w:sz w:val="22"/>
            <w:szCs w:val="22"/>
          </w:rPr>
          <w:tab/>
        </w:r>
        <w:r w:rsidR="0095600F" w:rsidRPr="000030AB">
          <w:rPr>
            <w:rStyle w:val="Hyperlink"/>
            <w:noProof/>
          </w:rPr>
          <w:t>HIPAA</w:t>
        </w:r>
        <w:r w:rsidR="0095600F">
          <w:rPr>
            <w:noProof/>
            <w:webHidden/>
          </w:rPr>
          <w:tab/>
        </w:r>
        <w:r w:rsidR="0095600F">
          <w:rPr>
            <w:noProof/>
            <w:webHidden/>
          </w:rPr>
          <w:fldChar w:fldCharType="begin"/>
        </w:r>
        <w:r w:rsidR="0095600F">
          <w:rPr>
            <w:noProof/>
            <w:webHidden/>
          </w:rPr>
          <w:instrText xml:space="preserve"> PAGEREF _Toc92707554 \h </w:instrText>
        </w:r>
        <w:r w:rsidR="0095600F">
          <w:rPr>
            <w:noProof/>
            <w:webHidden/>
          </w:rPr>
        </w:r>
        <w:r w:rsidR="0095600F">
          <w:rPr>
            <w:noProof/>
            <w:webHidden/>
          </w:rPr>
          <w:fldChar w:fldCharType="separate"/>
        </w:r>
        <w:r w:rsidR="0095600F">
          <w:rPr>
            <w:noProof/>
            <w:webHidden/>
          </w:rPr>
          <w:t>11</w:t>
        </w:r>
        <w:r w:rsidR="0095600F">
          <w:rPr>
            <w:noProof/>
            <w:webHidden/>
          </w:rPr>
          <w:fldChar w:fldCharType="end"/>
        </w:r>
      </w:hyperlink>
    </w:p>
    <w:p w14:paraId="2A82E04A" w14:textId="77EBF135" w:rsidR="0095600F" w:rsidRDefault="00E50651">
      <w:pPr>
        <w:pStyle w:val="TOC1"/>
        <w:tabs>
          <w:tab w:val="left" w:pos="660"/>
          <w:tab w:val="right" w:leader="dot" w:pos="9350"/>
        </w:tabs>
        <w:rPr>
          <w:rFonts w:eastAsiaTheme="minorEastAsia" w:cstheme="minorBidi"/>
          <w:noProof/>
          <w:sz w:val="22"/>
          <w:szCs w:val="22"/>
        </w:rPr>
      </w:pPr>
      <w:hyperlink w:anchor="_Toc92707555" w:history="1">
        <w:r w:rsidR="0095600F" w:rsidRPr="000030AB">
          <w:rPr>
            <w:rStyle w:val="Hyperlink"/>
            <w:noProof/>
          </w:rPr>
          <w:t>11.</w:t>
        </w:r>
        <w:r w:rsidR="0095600F">
          <w:rPr>
            <w:rFonts w:eastAsiaTheme="minorEastAsia" w:cstheme="minorBidi"/>
            <w:noProof/>
            <w:sz w:val="22"/>
            <w:szCs w:val="22"/>
          </w:rPr>
          <w:tab/>
        </w:r>
        <w:r w:rsidR="0095600F" w:rsidRPr="000030AB">
          <w:rPr>
            <w:rStyle w:val="Hyperlink"/>
            <w:noProof/>
          </w:rPr>
          <w:t>Risk to Participation</w:t>
        </w:r>
        <w:r w:rsidR="0095600F">
          <w:rPr>
            <w:noProof/>
            <w:webHidden/>
          </w:rPr>
          <w:tab/>
        </w:r>
        <w:r w:rsidR="0095600F">
          <w:rPr>
            <w:noProof/>
            <w:webHidden/>
          </w:rPr>
          <w:fldChar w:fldCharType="begin"/>
        </w:r>
        <w:r w:rsidR="0095600F">
          <w:rPr>
            <w:noProof/>
            <w:webHidden/>
          </w:rPr>
          <w:instrText xml:space="preserve"> PAGEREF _Toc92707555 \h </w:instrText>
        </w:r>
        <w:r w:rsidR="0095600F">
          <w:rPr>
            <w:noProof/>
            <w:webHidden/>
          </w:rPr>
        </w:r>
        <w:r w:rsidR="0095600F">
          <w:rPr>
            <w:noProof/>
            <w:webHidden/>
          </w:rPr>
          <w:fldChar w:fldCharType="separate"/>
        </w:r>
        <w:r w:rsidR="0095600F">
          <w:rPr>
            <w:noProof/>
            <w:webHidden/>
          </w:rPr>
          <w:t>11</w:t>
        </w:r>
        <w:r w:rsidR="0095600F">
          <w:rPr>
            <w:noProof/>
            <w:webHidden/>
          </w:rPr>
          <w:fldChar w:fldCharType="end"/>
        </w:r>
      </w:hyperlink>
    </w:p>
    <w:p w14:paraId="79E33778" w14:textId="375ADABC" w:rsidR="0095600F" w:rsidRDefault="00E50651">
      <w:pPr>
        <w:pStyle w:val="TOC1"/>
        <w:tabs>
          <w:tab w:val="left" w:pos="660"/>
          <w:tab w:val="right" w:leader="dot" w:pos="9350"/>
        </w:tabs>
        <w:rPr>
          <w:rFonts w:eastAsiaTheme="minorEastAsia" w:cstheme="minorBidi"/>
          <w:noProof/>
          <w:sz w:val="22"/>
          <w:szCs w:val="22"/>
        </w:rPr>
      </w:pPr>
      <w:hyperlink w:anchor="_Toc92707556" w:history="1">
        <w:r w:rsidR="0095600F" w:rsidRPr="000030AB">
          <w:rPr>
            <w:rStyle w:val="Hyperlink"/>
            <w:noProof/>
          </w:rPr>
          <w:t>12.</w:t>
        </w:r>
        <w:r w:rsidR="0095600F">
          <w:rPr>
            <w:rFonts w:eastAsiaTheme="minorEastAsia" w:cstheme="minorBidi"/>
            <w:noProof/>
            <w:sz w:val="22"/>
            <w:szCs w:val="22"/>
          </w:rPr>
          <w:tab/>
        </w:r>
        <w:r w:rsidR="0095600F" w:rsidRPr="000030AB">
          <w:rPr>
            <w:rStyle w:val="Hyperlink"/>
            <w:noProof/>
          </w:rPr>
          <w:t>Benefits to Future subjects or science</w:t>
        </w:r>
        <w:r w:rsidR="0095600F">
          <w:rPr>
            <w:noProof/>
            <w:webHidden/>
          </w:rPr>
          <w:tab/>
        </w:r>
        <w:r w:rsidR="0095600F">
          <w:rPr>
            <w:noProof/>
            <w:webHidden/>
          </w:rPr>
          <w:fldChar w:fldCharType="begin"/>
        </w:r>
        <w:r w:rsidR="0095600F">
          <w:rPr>
            <w:noProof/>
            <w:webHidden/>
          </w:rPr>
          <w:instrText xml:space="preserve"> PAGEREF _Toc92707556 \h </w:instrText>
        </w:r>
        <w:r w:rsidR="0095600F">
          <w:rPr>
            <w:noProof/>
            <w:webHidden/>
          </w:rPr>
        </w:r>
        <w:r w:rsidR="0095600F">
          <w:rPr>
            <w:noProof/>
            <w:webHidden/>
          </w:rPr>
          <w:fldChar w:fldCharType="separate"/>
        </w:r>
        <w:r w:rsidR="0095600F">
          <w:rPr>
            <w:noProof/>
            <w:webHidden/>
          </w:rPr>
          <w:t>12</w:t>
        </w:r>
        <w:r w:rsidR="0095600F">
          <w:rPr>
            <w:noProof/>
            <w:webHidden/>
          </w:rPr>
          <w:fldChar w:fldCharType="end"/>
        </w:r>
      </w:hyperlink>
    </w:p>
    <w:p w14:paraId="1CD3E677" w14:textId="06AD5CEB" w:rsidR="0095600F" w:rsidRDefault="00E50651">
      <w:pPr>
        <w:pStyle w:val="TOC1"/>
        <w:tabs>
          <w:tab w:val="left" w:pos="660"/>
          <w:tab w:val="right" w:leader="dot" w:pos="9350"/>
        </w:tabs>
        <w:rPr>
          <w:rFonts w:eastAsiaTheme="minorEastAsia" w:cstheme="minorBidi"/>
          <w:noProof/>
          <w:sz w:val="22"/>
          <w:szCs w:val="22"/>
        </w:rPr>
      </w:pPr>
      <w:hyperlink w:anchor="_Toc92707557" w:history="1">
        <w:r w:rsidR="0095600F" w:rsidRPr="000030AB">
          <w:rPr>
            <w:rStyle w:val="Hyperlink"/>
            <w:noProof/>
          </w:rPr>
          <w:t>13.</w:t>
        </w:r>
        <w:r w:rsidR="0095600F">
          <w:rPr>
            <w:rFonts w:eastAsiaTheme="minorEastAsia" w:cstheme="minorBidi"/>
            <w:noProof/>
            <w:sz w:val="22"/>
            <w:szCs w:val="22"/>
          </w:rPr>
          <w:tab/>
        </w:r>
        <w:r w:rsidR="0095600F" w:rsidRPr="000030AB">
          <w:rPr>
            <w:rStyle w:val="Hyperlink"/>
            <w:noProof/>
          </w:rPr>
          <w:t>Compensation</w:t>
        </w:r>
        <w:r w:rsidR="0095600F">
          <w:rPr>
            <w:noProof/>
            <w:webHidden/>
          </w:rPr>
          <w:tab/>
        </w:r>
        <w:r w:rsidR="0095600F">
          <w:rPr>
            <w:noProof/>
            <w:webHidden/>
          </w:rPr>
          <w:fldChar w:fldCharType="begin"/>
        </w:r>
        <w:r w:rsidR="0095600F">
          <w:rPr>
            <w:noProof/>
            <w:webHidden/>
          </w:rPr>
          <w:instrText xml:space="preserve"> PAGEREF _Toc92707557 \h </w:instrText>
        </w:r>
        <w:r w:rsidR="0095600F">
          <w:rPr>
            <w:noProof/>
            <w:webHidden/>
          </w:rPr>
        </w:r>
        <w:r w:rsidR="0095600F">
          <w:rPr>
            <w:noProof/>
            <w:webHidden/>
          </w:rPr>
          <w:fldChar w:fldCharType="separate"/>
        </w:r>
        <w:r w:rsidR="0095600F">
          <w:rPr>
            <w:noProof/>
            <w:webHidden/>
          </w:rPr>
          <w:t>12</w:t>
        </w:r>
        <w:r w:rsidR="0095600F">
          <w:rPr>
            <w:noProof/>
            <w:webHidden/>
          </w:rPr>
          <w:fldChar w:fldCharType="end"/>
        </w:r>
      </w:hyperlink>
    </w:p>
    <w:p w14:paraId="083D1E0E" w14:textId="5C37A623" w:rsidR="0095600F" w:rsidRDefault="00E50651">
      <w:pPr>
        <w:pStyle w:val="TOC1"/>
        <w:tabs>
          <w:tab w:val="left" w:pos="660"/>
          <w:tab w:val="right" w:leader="dot" w:pos="9350"/>
        </w:tabs>
        <w:rPr>
          <w:rFonts w:eastAsiaTheme="minorEastAsia" w:cstheme="minorBidi"/>
          <w:noProof/>
          <w:sz w:val="22"/>
          <w:szCs w:val="22"/>
        </w:rPr>
      </w:pPr>
      <w:hyperlink w:anchor="_Toc92707558" w:history="1">
        <w:r w:rsidR="0095600F" w:rsidRPr="000030AB">
          <w:rPr>
            <w:rStyle w:val="Hyperlink"/>
            <w:noProof/>
          </w:rPr>
          <w:t>14.</w:t>
        </w:r>
        <w:r w:rsidR="0095600F">
          <w:rPr>
            <w:rFonts w:eastAsiaTheme="minorEastAsia" w:cstheme="minorBidi"/>
            <w:noProof/>
            <w:sz w:val="22"/>
            <w:szCs w:val="22"/>
          </w:rPr>
          <w:tab/>
        </w:r>
        <w:r w:rsidR="0095600F" w:rsidRPr="000030AB">
          <w:rPr>
            <w:rStyle w:val="Hyperlink"/>
            <w:noProof/>
          </w:rPr>
          <w:t>Confidentiality</w:t>
        </w:r>
        <w:r w:rsidR="0095600F">
          <w:rPr>
            <w:noProof/>
            <w:webHidden/>
          </w:rPr>
          <w:tab/>
        </w:r>
        <w:r w:rsidR="0095600F">
          <w:rPr>
            <w:noProof/>
            <w:webHidden/>
          </w:rPr>
          <w:fldChar w:fldCharType="begin"/>
        </w:r>
        <w:r w:rsidR="0095600F">
          <w:rPr>
            <w:noProof/>
            <w:webHidden/>
          </w:rPr>
          <w:instrText xml:space="preserve"> PAGEREF _Toc92707558 \h </w:instrText>
        </w:r>
        <w:r w:rsidR="0095600F">
          <w:rPr>
            <w:noProof/>
            <w:webHidden/>
          </w:rPr>
        </w:r>
        <w:r w:rsidR="0095600F">
          <w:rPr>
            <w:noProof/>
            <w:webHidden/>
          </w:rPr>
          <w:fldChar w:fldCharType="separate"/>
        </w:r>
        <w:r w:rsidR="0095600F">
          <w:rPr>
            <w:noProof/>
            <w:webHidden/>
          </w:rPr>
          <w:t>13</w:t>
        </w:r>
        <w:r w:rsidR="0095600F">
          <w:rPr>
            <w:noProof/>
            <w:webHidden/>
          </w:rPr>
          <w:fldChar w:fldCharType="end"/>
        </w:r>
      </w:hyperlink>
    </w:p>
    <w:p w14:paraId="2BB6A2C1" w14:textId="03255CB9" w:rsidR="0095600F" w:rsidRDefault="00E50651">
      <w:pPr>
        <w:pStyle w:val="TOC1"/>
        <w:tabs>
          <w:tab w:val="left" w:pos="660"/>
          <w:tab w:val="right" w:leader="dot" w:pos="9350"/>
        </w:tabs>
        <w:rPr>
          <w:rFonts w:eastAsiaTheme="minorEastAsia" w:cstheme="minorBidi"/>
          <w:noProof/>
          <w:sz w:val="22"/>
          <w:szCs w:val="22"/>
        </w:rPr>
      </w:pPr>
      <w:hyperlink w:anchor="_Toc92707559" w:history="1">
        <w:r w:rsidR="0095600F" w:rsidRPr="000030AB">
          <w:rPr>
            <w:rStyle w:val="Hyperlink"/>
            <w:noProof/>
          </w:rPr>
          <w:t>15.</w:t>
        </w:r>
        <w:r w:rsidR="0095600F">
          <w:rPr>
            <w:rFonts w:eastAsiaTheme="minorEastAsia" w:cstheme="minorBidi"/>
            <w:noProof/>
            <w:sz w:val="22"/>
            <w:szCs w:val="22"/>
          </w:rPr>
          <w:tab/>
        </w:r>
        <w:r w:rsidR="0095600F" w:rsidRPr="000030AB">
          <w:rPr>
            <w:rStyle w:val="Hyperlink"/>
            <w:noProof/>
          </w:rPr>
          <w:t>Incidental Findings</w:t>
        </w:r>
        <w:r w:rsidR="0095600F">
          <w:rPr>
            <w:noProof/>
            <w:webHidden/>
          </w:rPr>
          <w:tab/>
        </w:r>
        <w:r w:rsidR="0095600F">
          <w:rPr>
            <w:noProof/>
            <w:webHidden/>
          </w:rPr>
          <w:fldChar w:fldCharType="begin"/>
        </w:r>
        <w:r w:rsidR="0095600F">
          <w:rPr>
            <w:noProof/>
            <w:webHidden/>
          </w:rPr>
          <w:instrText xml:space="preserve"> PAGEREF _Toc92707559 \h </w:instrText>
        </w:r>
        <w:r w:rsidR="0095600F">
          <w:rPr>
            <w:noProof/>
            <w:webHidden/>
          </w:rPr>
        </w:r>
        <w:r w:rsidR="0095600F">
          <w:rPr>
            <w:noProof/>
            <w:webHidden/>
          </w:rPr>
          <w:fldChar w:fldCharType="separate"/>
        </w:r>
        <w:r w:rsidR="0095600F">
          <w:rPr>
            <w:noProof/>
            <w:webHidden/>
          </w:rPr>
          <w:t>13</w:t>
        </w:r>
        <w:r w:rsidR="0095600F">
          <w:rPr>
            <w:noProof/>
            <w:webHidden/>
          </w:rPr>
          <w:fldChar w:fldCharType="end"/>
        </w:r>
      </w:hyperlink>
    </w:p>
    <w:p w14:paraId="188E8B46" w14:textId="2B08799C" w:rsidR="0095600F" w:rsidRDefault="00E50651">
      <w:pPr>
        <w:pStyle w:val="TOC1"/>
        <w:tabs>
          <w:tab w:val="left" w:pos="660"/>
          <w:tab w:val="right" w:leader="dot" w:pos="9350"/>
        </w:tabs>
        <w:rPr>
          <w:rFonts w:eastAsiaTheme="minorEastAsia" w:cstheme="minorBidi"/>
          <w:noProof/>
          <w:sz w:val="22"/>
          <w:szCs w:val="22"/>
        </w:rPr>
      </w:pPr>
      <w:hyperlink w:anchor="_Toc92707560" w:history="1">
        <w:r w:rsidR="0095600F" w:rsidRPr="000030AB">
          <w:rPr>
            <w:rStyle w:val="Hyperlink"/>
            <w:noProof/>
          </w:rPr>
          <w:t>16.</w:t>
        </w:r>
        <w:r w:rsidR="0095600F">
          <w:rPr>
            <w:rFonts w:eastAsiaTheme="minorEastAsia" w:cstheme="minorBidi"/>
            <w:noProof/>
            <w:sz w:val="22"/>
            <w:szCs w:val="22"/>
          </w:rPr>
          <w:tab/>
        </w:r>
        <w:r w:rsidR="0095600F" w:rsidRPr="000030AB">
          <w:rPr>
            <w:rStyle w:val="Hyperlink"/>
            <w:noProof/>
          </w:rPr>
          <w:t>Withdrawal of Participants</w:t>
        </w:r>
        <w:r w:rsidR="0095600F">
          <w:rPr>
            <w:noProof/>
            <w:webHidden/>
          </w:rPr>
          <w:tab/>
        </w:r>
        <w:r w:rsidR="0095600F">
          <w:rPr>
            <w:noProof/>
            <w:webHidden/>
          </w:rPr>
          <w:fldChar w:fldCharType="begin"/>
        </w:r>
        <w:r w:rsidR="0095600F">
          <w:rPr>
            <w:noProof/>
            <w:webHidden/>
          </w:rPr>
          <w:instrText xml:space="preserve"> PAGEREF _Toc92707560 \h </w:instrText>
        </w:r>
        <w:r w:rsidR="0095600F">
          <w:rPr>
            <w:noProof/>
            <w:webHidden/>
          </w:rPr>
        </w:r>
        <w:r w:rsidR="0095600F">
          <w:rPr>
            <w:noProof/>
            <w:webHidden/>
          </w:rPr>
          <w:fldChar w:fldCharType="separate"/>
        </w:r>
        <w:r w:rsidR="0095600F">
          <w:rPr>
            <w:noProof/>
            <w:webHidden/>
          </w:rPr>
          <w:t>13</w:t>
        </w:r>
        <w:r w:rsidR="0095600F">
          <w:rPr>
            <w:noProof/>
            <w:webHidden/>
          </w:rPr>
          <w:fldChar w:fldCharType="end"/>
        </w:r>
      </w:hyperlink>
    </w:p>
    <w:p w14:paraId="2F81C902" w14:textId="301DBA02" w:rsidR="0095600F" w:rsidRDefault="00E50651">
      <w:pPr>
        <w:pStyle w:val="TOC1"/>
        <w:tabs>
          <w:tab w:val="left" w:pos="660"/>
          <w:tab w:val="right" w:leader="dot" w:pos="9350"/>
        </w:tabs>
        <w:rPr>
          <w:rFonts w:eastAsiaTheme="minorEastAsia" w:cstheme="minorBidi"/>
          <w:noProof/>
          <w:sz w:val="22"/>
          <w:szCs w:val="22"/>
        </w:rPr>
      </w:pPr>
      <w:hyperlink w:anchor="_Toc92707561" w:history="1">
        <w:r w:rsidR="0095600F" w:rsidRPr="000030AB">
          <w:rPr>
            <w:rStyle w:val="Hyperlink"/>
            <w:noProof/>
          </w:rPr>
          <w:t>17.</w:t>
        </w:r>
        <w:r w:rsidR="0095600F">
          <w:rPr>
            <w:rFonts w:eastAsiaTheme="minorEastAsia" w:cstheme="minorBidi"/>
            <w:noProof/>
            <w:sz w:val="22"/>
            <w:szCs w:val="22"/>
          </w:rPr>
          <w:tab/>
        </w:r>
        <w:r w:rsidR="0095600F" w:rsidRPr="000030AB">
          <w:rPr>
            <w:rStyle w:val="Hyperlink"/>
            <w:noProof/>
          </w:rPr>
          <w:t>Potential Recontact for Future Study Enrollment</w:t>
        </w:r>
        <w:r w:rsidR="0095600F">
          <w:rPr>
            <w:noProof/>
            <w:webHidden/>
          </w:rPr>
          <w:tab/>
        </w:r>
        <w:r w:rsidR="0095600F">
          <w:rPr>
            <w:noProof/>
            <w:webHidden/>
          </w:rPr>
          <w:fldChar w:fldCharType="begin"/>
        </w:r>
        <w:r w:rsidR="0095600F">
          <w:rPr>
            <w:noProof/>
            <w:webHidden/>
          </w:rPr>
          <w:instrText xml:space="preserve"> PAGEREF _Toc92707561 \h </w:instrText>
        </w:r>
        <w:r w:rsidR="0095600F">
          <w:rPr>
            <w:noProof/>
            <w:webHidden/>
          </w:rPr>
        </w:r>
        <w:r w:rsidR="0095600F">
          <w:rPr>
            <w:noProof/>
            <w:webHidden/>
          </w:rPr>
          <w:fldChar w:fldCharType="separate"/>
        </w:r>
        <w:r w:rsidR="0095600F">
          <w:rPr>
            <w:noProof/>
            <w:webHidden/>
          </w:rPr>
          <w:t>14</w:t>
        </w:r>
        <w:r w:rsidR="0095600F">
          <w:rPr>
            <w:noProof/>
            <w:webHidden/>
          </w:rPr>
          <w:fldChar w:fldCharType="end"/>
        </w:r>
      </w:hyperlink>
    </w:p>
    <w:p w14:paraId="21091DA2" w14:textId="4F422EE5" w:rsidR="0095600F" w:rsidRDefault="00E50651">
      <w:pPr>
        <w:pStyle w:val="TOC1"/>
        <w:tabs>
          <w:tab w:val="left" w:pos="660"/>
          <w:tab w:val="right" w:leader="dot" w:pos="9350"/>
        </w:tabs>
        <w:rPr>
          <w:rFonts w:eastAsiaTheme="minorEastAsia" w:cstheme="minorBidi"/>
          <w:noProof/>
          <w:sz w:val="22"/>
          <w:szCs w:val="22"/>
        </w:rPr>
      </w:pPr>
      <w:hyperlink w:anchor="_Toc92707562" w:history="1">
        <w:r w:rsidR="0095600F" w:rsidRPr="000030AB">
          <w:rPr>
            <w:rStyle w:val="Hyperlink"/>
            <w:noProof/>
          </w:rPr>
          <w:t>18.</w:t>
        </w:r>
        <w:r w:rsidR="0095600F">
          <w:rPr>
            <w:rFonts w:eastAsiaTheme="minorEastAsia" w:cstheme="minorBidi"/>
            <w:noProof/>
            <w:sz w:val="22"/>
            <w:szCs w:val="22"/>
          </w:rPr>
          <w:tab/>
        </w:r>
        <w:r w:rsidR="0095600F" w:rsidRPr="000030AB">
          <w:rPr>
            <w:rStyle w:val="Hyperlink"/>
            <w:noProof/>
          </w:rPr>
          <w:t>Access to Registry/Repository/Database</w:t>
        </w:r>
        <w:r w:rsidR="0095600F">
          <w:rPr>
            <w:noProof/>
            <w:webHidden/>
          </w:rPr>
          <w:tab/>
        </w:r>
        <w:r w:rsidR="0095600F">
          <w:rPr>
            <w:noProof/>
            <w:webHidden/>
          </w:rPr>
          <w:fldChar w:fldCharType="begin"/>
        </w:r>
        <w:r w:rsidR="0095600F">
          <w:rPr>
            <w:noProof/>
            <w:webHidden/>
          </w:rPr>
          <w:instrText xml:space="preserve"> PAGEREF _Toc92707562 \h </w:instrText>
        </w:r>
        <w:r w:rsidR="0095600F">
          <w:rPr>
            <w:noProof/>
            <w:webHidden/>
          </w:rPr>
        </w:r>
        <w:r w:rsidR="0095600F">
          <w:rPr>
            <w:noProof/>
            <w:webHidden/>
          </w:rPr>
          <w:fldChar w:fldCharType="separate"/>
        </w:r>
        <w:r w:rsidR="0095600F">
          <w:rPr>
            <w:noProof/>
            <w:webHidden/>
          </w:rPr>
          <w:t>14</w:t>
        </w:r>
        <w:r w:rsidR="0095600F">
          <w:rPr>
            <w:noProof/>
            <w:webHidden/>
          </w:rPr>
          <w:fldChar w:fldCharType="end"/>
        </w:r>
      </w:hyperlink>
    </w:p>
    <w:p w14:paraId="75C28366" w14:textId="608ABC9A" w:rsidR="0095600F" w:rsidRDefault="00E50651">
      <w:pPr>
        <w:pStyle w:val="TOC1"/>
        <w:tabs>
          <w:tab w:val="left" w:pos="660"/>
          <w:tab w:val="right" w:leader="dot" w:pos="9350"/>
        </w:tabs>
        <w:rPr>
          <w:rFonts w:eastAsiaTheme="minorEastAsia" w:cstheme="minorBidi"/>
          <w:noProof/>
          <w:sz w:val="22"/>
          <w:szCs w:val="22"/>
        </w:rPr>
      </w:pPr>
      <w:hyperlink w:anchor="_Toc92707563" w:history="1">
        <w:r w:rsidR="0095600F" w:rsidRPr="000030AB">
          <w:rPr>
            <w:rStyle w:val="Hyperlink"/>
            <w:noProof/>
          </w:rPr>
          <w:t>19.</w:t>
        </w:r>
        <w:r w:rsidR="0095600F">
          <w:rPr>
            <w:rFonts w:eastAsiaTheme="minorEastAsia" w:cstheme="minorBidi"/>
            <w:noProof/>
            <w:sz w:val="22"/>
            <w:szCs w:val="22"/>
          </w:rPr>
          <w:tab/>
        </w:r>
        <w:r w:rsidR="0095600F" w:rsidRPr="000030AB">
          <w:rPr>
            <w:rStyle w:val="Hyperlink"/>
            <w:noProof/>
          </w:rPr>
          <w:t>Future Studies</w:t>
        </w:r>
        <w:r w:rsidR="0095600F">
          <w:rPr>
            <w:noProof/>
            <w:webHidden/>
          </w:rPr>
          <w:tab/>
        </w:r>
        <w:r w:rsidR="0095600F">
          <w:rPr>
            <w:noProof/>
            <w:webHidden/>
          </w:rPr>
          <w:fldChar w:fldCharType="begin"/>
        </w:r>
        <w:r w:rsidR="0095600F">
          <w:rPr>
            <w:noProof/>
            <w:webHidden/>
          </w:rPr>
          <w:instrText xml:space="preserve"> PAGEREF _Toc92707563 \h </w:instrText>
        </w:r>
        <w:r w:rsidR="0095600F">
          <w:rPr>
            <w:noProof/>
            <w:webHidden/>
          </w:rPr>
        </w:r>
        <w:r w:rsidR="0095600F">
          <w:rPr>
            <w:noProof/>
            <w:webHidden/>
          </w:rPr>
          <w:fldChar w:fldCharType="separate"/>
        </w:r>
        <w:r w:rsidR="0095600F">
          <w:rPr>
            <w:noProof/>
            <w:webHidden/>
          </w:rPr>
          <w:t>15</w:t>
        </w:r>
        <w:r w:rsidR="0095600F">
          <w:rPr>
            <w:noProof/>
            <w:webHidden/>
          </w:rPr>
          <w:fldChar w:fldCharType="end"/>
        </w:r>
      </w:hyperlink>
    </w:p>
    <w:p w14:paraId="4237DF0F" w14:textId="18C5DE65" w:rsidR="0095600F" w:rsidRDefault="00E50651">
      <w:pPr>
        <w:pStyle w:val="TOC1"/>
        <w:tabs>
          <w:tab w:val="left" w:pos="660"/>
          <w:tab w:val="right" w:leader="dot" w:pos="9350"/>
        </w:tabs>
        <w:rPr>
          <w:rFonts w:eastAsiaTheme="minorEastAsia" w:cstheme="minorBidi"/>
          <w:noProof/>
          <w:sz w:val="22"/>
          <w:szCs w:val="22"/>
        </w:rPr>
      </w:pPr>
      <w:hyperlink w:anchor="_Toc92707564" w:history="1">
        <w:r w:rsidR="0095600F" w:rsidRPr="000030AB">
          <w:rPr>
            <w:rStyle w:val="Hyperlink"/>
            <w:noProof/>
          </w:rPr>
          <w:t>20.</w:t>
        </w:r>
        <w:r w:rsidR="0095600F">
          <w:rPr>
            <w:rFonts w:eastAsiaTheme="minorEastAsia" w:cstheme="minorBidi"/>
            <w:noProof/>
            <w:sz w:val="22"/>
            <w:szCs w:val="22"/>
          </w:rPr>
          <w:tab/>
        </w:r>
        <w:r w:rsidR="0095600F" w:rsidRPr="000030AB">
          <w:rPr>
            <w:rStyle w:val="Hyperlink"/>
            <w:noProof/>
          </w:rPr>
          <w:t>References</w:t>
        </w:r>
        <w:r w:rsidR="0095600F">
          <w:rPr>
            <w:noProof/>
            <w:webHidden/>
          </w:rPr>
          <w:tab/>
        </w:r>
        <w:r w:rsidR="0095600F">
          <w:rPr>
            <w:noProof/>
            <w:webHidden/>
          </w:rPr>
          <w:fldChar w:fldCharType="begin"/>
        </w:r>
        <w:r w:rsidR="0095600F">
          <w:rPr>
            <w:noProof/>
            <w:webHidden/>
          </w:rPr>
          <w:instrText xml:space="preserve"> PAGEREF _Toc92707564 \h </w:instrText>
        </w:r>
        <w:r w:rsidR="0095600F">
          <w:rPr>
            <w:noProof/>
            <w:webHidden/>
          </w:rPr>
        </w:r>
        <w:r w:rsidR="0095600F">
          <w:rPr>
            <w:noProof/>
            <w:webHidden/>
          </w:rPr>
          <w:fldChar w:fldCharType="separate"/>
        </w:r>
        <w:r w:rsidR="0095600F">
          <w:rPr>
            <w:noProof/>
            <w:webHidden/>
          </w:rPr>
          <w:t>15</w:t>
        </w:r>
        <w:r w:rsidR="0095600F">
          <w:rPr>
            <w:noProof/>
            <w:webHidden/>
          </w:rPr>
          <w:fldChar w:fldCharType="end"/>
        </w:r>
      </w:hyperlink>
    </w:p>
    <w:p w14:paraId="747517CA" w14:textId="724CCBDF" w:rsidR="0095600F" w:rsidRDefault="00E50651">
      <w:pPr>
        <w:pStyle w:val="TOC1"/>
        <w:tabs>
          <w:tab w:val="left" w:pos="660"/>
          <w:tab w:val="right" w:leader="dot" w:pos="9350"/>
        </w:tabs>
        <w:rPr>
          <w:rFonts w:eastAsiaTheme="minorEastAsia" w:cstheme="minorBidi"/>
          <w:noProof/>
          <w:sz w:val="22"/>
          <w:szCs w:val="22"/>
        </w:rPr>
      </w:pPr>
      <w:hyperlink w:anchor="_Toc92707565" w:history="1">
        <w:r w:rsidR="0095600F" w:rsidRPr="000030AB">
          <w:rPr>
            <w:rStyle w:val="Hyperlink"/>
            <w:noProof/>
          </w:rPr>
          <w:t>21.</w:t>
        </w:r>
        <w:r w:rsidR="0095600F">
          <w:rPr>
            <w:rFonts w:eastAsiaTheme="minorEastAsia" w:cstheme="minorBidi"/>
            <w:noProof/>
            <w:sz w:val="22"/>
            <w:szCs w:val="22"/>
          </w:rPr>
          <w:tab/>
        </w:r>
        <w:r w:rsidR="0095600F" w:rsidRPr="000030AB">
          <w:rPr>
            <w:rStyle w:val="Hyperlink"/>
            <w:noProof/>
          </w:rPr>
          <w:t>Protocol Checklist</w:t>
        </w:r>
        <w:r w:rsidR="0095600F">
          <w:rPr>
            <w:noProof/>
            <w:webHidden/>
          </w:rPr>
          <w:tab/>
        </w:r>
        <w:r w:rsidR="0095600F">
          <w:rPr>
            <w:noProof/>
            <w:webHidden/>
          </w:rPr>
          <w:fldChar w:fldCharType="begin"/>
        </w:r>
        <w:r w:rsidR="0095600F">
          <w:rPr>
            <w:noProof/>
            <w:webHidden/>
          </w:rPr>
          <w:instrText xml:space="preserve"> PAGEREF _Toc92707565 \h </w:instrText>
        </w:r>
        <w:r w:rsidR="0095600F">
          <w:rPr>
            <w:noProof/>
            <w:webHidden/>
          </w:rPr>
        </w:r>
        <w:r w:rsidR="0095600F">
          <w:rPr>
            <w:noProof/>
            <w:webHidden/>
          </w:rPr>
          <w:fldChar w:fldCharType="separate"/>
        </w:r>
        <w:r w:rsidR="0095600F">
          <w:rPr>
            <w:noProof/>
            <w:webHidden/>
          </w:rPr>
          <w:t>15</w:t>
        </w:r>
        <w:r w:rsidR="0095600F">
          <w:rPr>
            <w:noProof/>
            <w:webHidden/>
          </w:rPr>
          <w:fldChar w:fldCharType="end"/>
        </w:r>
      </w:hyperlink>
    </w:p>
    <w:p w14:paraId="1A5F239D" w14:textId="4B1E9C50" w:rsidR="007D6C74" w:rsidRPr="00D004EA" w:rsidRDefault="007D6C74" w:rsidP="007D6C74">
      <w:pPr>
        <w:rPr>
          <w:rFonts w:cstheme="minorHAnsi"/>
        </w:rPr>
      </w:pPr>
      <w:r w:rsidRPr="00D004EA">
        <w:rPr>
          <w:rFonts w:cstheme="minorHAnsi"/>
        </w:rPr>
        <w:fldChar w:fldCharType="end"/>
      </w:r>
      <w:r w:rsidRPr="00D004EA">
        <w:rPr>
          <w:rFonts w:cstheme="minorHAnsi"/>
        </w:rPr>
        <w:tab/>
      </w:r>
      <w:r w:rsidRPr="00D004EA">
        <w:rPr>
          <w:rFonts w:cstheme="minorHAnsi"/>
        </w:rPr>
        <w:tab/>
      </w:r>
    </w:p>
    <w:p w14:paraId="4EE608E3" w14:textId="77777777" w:rsidR="007D6C74" w:rsidRPr="00D004EA" w:rsidRDefault="007D6C74" w:rsidP="007D6C74">
      <w:pPr>
        <w:rPr>
          <w:rFonts w:cstheme="minorHAnsi"/>
        </w:rPr>
      </w:pPr>
      <w:r w:rsidRPr="00D004EA">
        <w:rPr>
          <w:rFonts w:cstheme="minorHAnsi"/>
        </w:rPr>
        <w:br w:type="page"/>
      </w:r>
    </w:p>
    <w:p w14:paraId="69EFD7E9" w14:textId="77777777" w:rsidR="007D6C74" w:rsidRPr="00D004EA" w:rsidRDefault="007D6C74" w:rsidP="007D6C74">
      <w:pPr>
        <w:rPr>
          <w:rFonts w:cstheme="minorHAnsi"/>
        </w:rPr>
      </w:pPr>
    </w:p>
    <w:p w14:paraId="313AF19E" w14:textId="53B790B3" w:rsidR="007D6C74" w:rsidRDefault="000747C6" w:rsidP="007D6C74">
      <w:pPr>
        <w:pStyle w:val="Heading1"/>
      </w:pPr>
      <w:bookmarkStart w:id="2" w:name="_Toc17190174"/>
      <w:bookmarkStart w:id="3" w:name="_Toc92707545"/>
      <w:bookmarkStart w:id="4" w:name="_Hlk66345212"/>
      <w:bookmarkStart w:id="5" w:name="_Toc367412798"/>
      <w:bookmarkEnd w:id="2"/>
      <w:r>
        <w:t>Project Summary</w:t>
      </w:r>
      <w:bookmarkEnd w:id="3"/>
    </w:p>
    <w:p w14:paraId="4436F2D3" w14:textId="77777777" w:rsidR="000747C6" w:rsidRPr="000747C6" w:rsidRDefault="000747C6" w:rsidP="000747C6"/>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5550"/>
      </w:tblGrid>
      <w:tr w:rsidR="000747C6" w:rsidRPr="000747C6" w14:paraId="11F3C0B6" w14:textId="77777777" w:rsidTr="00AA181A">
        <w:tc>
          <w:tcPr>
            <w:tcW w:w="3080" w:type="dxa"/>
          </w:tcPr>
          <w:bookmarkEnd w:id="4"/>
          <w:p w14:paraId="26C5211D" w14:textId="77777777" w:rsidR="000747C6" w:rsidRPr="000747C6" w:rsidRDefault="000747C6" w:rsidP="000747C6">
            <w:pPr>
              <w:rPr>
                <w:rFonts w:cstheme="minorHAnsi"/>
              </w:rPr>
            </w:pPr>
            <w:r w:rsidRPr="000747C6">
              <w:rPr>
                <w:rFonts w:cstheme="minorHAnsi"/>
                <w:b/>
              </w:rPr>
              <w:t>Project Title</w:t>
            </w:r>
          </w:p>
        </w:tc>
        <w:tc>
          <w:tcPr>
            <w:tcW w:w="5550" w:type="dxa"/>
          </w:tcPr>
          <w:p w14:paraId="73940E41" w14:textId="77777777" w:rsidR="000747C6" w:rsidRPr="000747C6" w:rsidRDefault="000747C6" w:rsidP="000747C6">
            <w:pPr>
              <w:rPr>
                <w:rFonts w:cstheme="minorHAnsi"/>
              </w:rPr>
            </w:pPr>
          </w:p>
        </w:tc>
      </w:tr>
      <w:tr w:rsidR="000747C6" w:rsidRPr="000747C6" w14:paraId="45AAC2FA" w14:textId="77777777" w:rsidTr="00AA181A">
        <w:tc>
          <w:tcPr>
            <w:tcW w:w="3080" w:type="dxa"/>
          </w:tcPr>
          <w:p w14:paraId="4F34CB93" w14:textId="77777777" w:rsidR="000747C6" w:rsidRPr="000747C6" w:rsidRDefault="000747C6" w:rsidP="000747C6">
            <w:pPr>
              <w:rPr>
                <w:rFonts w:cstheme="minorHAnsi"/>
              </w:rPr>
            </w:pPr>
            <w:r w:rsidRPr="000747C6">
              <w:rPr>
                <w:rFonts w:cstheme="minorHAnsi"/>
                <w:b/>
              </w:rPr>
              <w:t>Project Design</w:t>
            </w:r>
          </w:p>
        </w:tc>
        <w:tc>
          <w:tcPr>
            <w:tcW w:w="5550" w:type="dxa"/>
          </w:tcPr>
          <w:p w14:paraId="3772AEDA" w14:textId="77777777" w:rsidR="000747C6" w:rsidRPr="000747C6" w:rsidRDefault="000747C6" w:rsidP="000747C6">
            <w:pPr>
              <w:rPr>
                <w:rFonts w:cstheme="minorHAnsi"/>
              </w:rPr>
            </w:pPr>
          </w:p>
        </w:tc>
      </w:tr>
      <w:tr w:rsidR="000747C6" w:rsidRPr="000747C6" w14:paraId="06A62046" w14:textId="77777777" w:rsidTr="00AA181A">
        <w:tc>
          <w:tcPr>
            <w:tcW w:w="3080" w:type="dxa"/>
          </w:tcPr>
          <w:p w14:paraId="4306CC3C" w14:textId="77777777" w:rsidR="000747C6" w:rsidRPr="000747C6" w:rsidRDefault="000747C6" w:rsidP="000747C6">
            <w:pPr>
              <w:rPr>
                <w:rFonts w:cstheme="minorHAnsi"/>
              </w:rPr>
            </w:pPr>
            <w:r w:rsidRPr="000747C6">
              <w:rPr>
                <w:rFonts w:cstheme="minorHAnsi"/>
                <w:b/>
              </w:rPr>
              <w:t>Primary Objective</w:t>
            </w:r>
          </w:p>
        </w:tc>
        <w:tc>
          <w:tcPr>
            <w:tcW w:w="5550" w:type="dxa"/>
          </w:tcPr>
          <w:p w14:paraId="76D5E459" w14:textId="77777777" w:rsidR="000747C6" w:rsidRPr="000747C6" w:rsidRDefault="000747C6" w:rsidP="000747C6">
            <w:pPr>
              <w:rPr>
                <w:rFonts w:cstheme="minorHAnsi"/>
              </w:rPr>
            </w:pPr>
          </w:p>
        </w:tc>
      </w:tr>
      <w:tr w:rsidR="000747C6" w:rsidRPr="000747C6" w14:paraId="5C480047" w14:textId="77777777" w:rsidTr="00AA181A">
        <w:tc>
          <w:tcPr>
            <w:tcW w:w="3080" w:type="dxa"/>
          </w:tcPr>
          <w:p w14:paraId="2E30CD4F" w14:textId="77777777" w:rsidR="000747C6" w:rsidRPr="000747C6" w:rsidRDefault="000747C6" w:rsidP="000747C6">
            <w:pPr>
              <w:rPr>
                <w:rFonts w:cstheme="minorHAnsi"/>
              </w:rPr>
            </w:pPr>
            <w:r w:rsidRPr="000747C6">
              <w:rPr>
                <w:rFonts w:cstheme="minorHAnsi"/>
                <w:b/>
              </w:rPr>
              <w:t>Secondary Objective(s)</w:t>
            </w:r>
          </w:p>
        </w:tc>
        <w:tc>
          <w:tcPr>
            <w:tcW w:w="5550" w:type="dxa"/>
          </w:tcPr>
          <w:p w14:paraId="21412C2A" w14:textId="77777777" w:rsidR="000747C6" w:rsidRPr="000747C6" w:rsidRDefault="000747C6" w:rsidP="000747C6">
            <w:pPr>
              <w:rPr>
                <w:rFonts w:cstheme="minorHAnsi"/>
              </w:rPr>
            </w:pPr>
          </w:p>
        </w:tc>
      </w:tr>
      <w:tr w:rsidR="000747C6" w:rsidRPr="000747C6" w14:paraId="4C7B3047" w14:textId="77777777" w:rsidTr="00AA181A">
        <w:tc>
          <w:tcPr>
            <w:tcW w:w="3080" w:type="dxa"/>
          </w:tcPr>
          <w:p w14:paraId="513F8666" w14:textId="77777777" w:rsidR="000747C6" w:rsidRPr="000747C6" w:rsidRDefault="000747C6" w:rsidP="000747C6">
            <w:pPr>
              <w:rPr>
                <w:rFonts w:cstheme="minorHAnsi"/>
              </w:rPr>
            </w:pPr>
            <w:r w:rsidRPr="000747C6">
              <w:rPr>
                <w:rFonts w:cstheme="minorHAnsi"/>
                <w:b/>
              </w:rPr>
              <w:t>Research Intervention(s)/Interactions</w:t>
            </w:r>
          </w:p>
        </w:tc>
        <w:tc>
          <w:tcPr>
            <w:tcW w:w="5550" w:type="dxa"/>
          </w:tcPr>
          <w:p w14:paraId="0D13D265" w14:textId="77777777" w:rsidR="000747C6" w:rsidRPr="000747C6" w:rsidRDefault="000747C6" w:rsidP="000747C6">
            <w:pPr>
              <w:rPr>
                <w:rFonts w:cstheme="minorHAnsi"/>
              </w:rPr>
            </w:pPr>
          </w:p>
        </w:tc>
      </w:tr>
      <w:tr w:rsidR="000747C6" w:rsidRPr="000747C6" w14:paraId="523ED009" w14:textId="77777777" w:rsidTr="00AA181A">
        <w:tc>
          <w:tcPr>
            <w:tcW w:w="3080" w:type="dxa"/>
          </w:tcPr>
          <w:p w14:paraId="2CF7E77D" w14:textId="77777777" w:rsidR="000747C6" w:rsidRPr="000747C6" w:rsidRDefault="000747C6" w:rsidP="000747C6">
            <w:pPr>
              <w:rPr>
                <w:rFonts w:cstheme="minorHAnsi"/>
              </w:rPr>
            </w:pPr>
            <w:r w:rsidRPr="000747C6">
              <w:rPr>
                <w:rFonts w:cstheme="minorHAnsi"/>
                <w:b/>
              </w:rPr>
              <w:t>Study Population</w:t>
            </w:r>
          </w:p>
        </w:tc>
        <w:tc>
          <w:tcPr>
            <w:tcW w:w="5550" w:type="dxa"/>
          </w:tcPr>
          <w:p w14:paraId="3D787C21" w14:textId="77777777" w:rsidR="000747C6" w:rsidRPr="000747C6" w:rsidRDefault="000747C6" w:rsidP="000747C6">
            <w:pPr>
              <w:rPr>
                <w:rFonts w:cstheme="minorHAnsi"/>
              </w:rPr>
            </w:pPr>
          </w:p>
        </w:tc>
      </w:tr>
      <w:tr w:rsidR="000747C6" w:rsidRPr="000747C6" w14:paraId="06C07DA8" w14:textId="77777777" w:rsidTr="00AA181A">
        <w:tc>
          <w:tcPr>
            <w:tcW w:w="3080" w:type="dxa"/>
          </w:tcPr>
          <w:p w14:paraId="4EBFBF23" w14:textId="77777777" w:rsidR="000747C6" w:rsidRPr="000747C6" w:rsidRDefault="000747C6" w:rsidP="000747C6">
            <w:pPr>
              <w:rPr>
                <w:rFonts w:cstheme="minorHAnsi"/>
              </w:rPr>
            </w:pPr>
            <w:r w:rsidRPr="000747C6">
              <w:rPr>
                <w:rFonts w:cstheme="minorHAnsi"/>
                <w:b/>
              </w:rPr>
              <w:t>Study Duration for individual participants</w:t>
            </w:r>
          </w:p>
        </w:tc>
        <w:tc>
          <w:tcPr>
            <w:tcW w:w="5550" w:type="dxa"/>
          </w:tcPr>
          <w:p w14:paraId="2D1481B3" w14:textId="77777777" w:rsidR="000747C6" w:rsidRPr="000747C6" w:rsidRDefault="000747C6" w:rsidP="000747C6">
            <w:pPr>
              <w:rPr>
                <w:rFonts w:cstheme="minorHAnsi"/>
              </w:rPr>
            </w:pPr>
          </w:p>
        </w:tc>
      </w:tr>
      <w:tr w:rsidR="000747C6" w:rsidRPr="000747C6" w14:paraId="54084BE2" w14:textId="77777777" w:rsidTr="00AA181A">
        <w:tc>
          <w:tcPr>
            <w:tcW w:w="3080" w:type="dxa"/>
          </w:tcPr>
          <w:p w14:paraId="21A15067" w14:textId="77777777" w:rsidR="000747C6" w:rsidRPr="000747C6" w:rsidRDefault="000747C6" w:rsidP="000747C6">
            <w:pPr>
              <w:rPr>
                <w:rFonts w:cstheme="minorHAnsi"/>
              </w:rPr>
            </w:pPr>
            <w:r w:rsidRPr="000747C6">
              <w:rPr>
                <w:rFonts w:cstheme="minorHAnsi"/>
                <w:b/>
              </w:rPr>
              <w:t xml:space="preserve">Study Specific Abbreviations/ Definitions </w:t>
            </w:r>
          </w:p>
        </w:tc>
        <w:tc>
          <w:tcPr>
            <w:tcW w:w="5550" w:type="dxa"/>
          </w:tcPr>
          <w:p w14:paraId="44964600" w14:textId="77777777" w:rsidR="000747C6" w:rsidRPr="000747C6" w:rsidRDefault="000747C6" w:rsidP="000747C6">
            <w:pPr>
              <w:rPr>
                <w:rFonts w:cstheme="minorHAnsi"/>
              </w:rPr>
            </w:pPr>
          </w:p>
        </w:tc>
      </w:tr>
      <w:tr w:rsidR="000747C6" w:rsidRPr="000747C6" w14:paraId="6EC485BF" w14:textId="77777777" w:rsidTr="00AA181A">
        <w:tc>
          <w:tcPr>
            <w:tcW w:w="3080" w:type="dxa"/>
          </w:tcPr>
          <w:p w14:paraId="5D540DCB" w14:textId="77777777" w:rsidR="000747C6" w:rsidRPr="000747C6" w:rsidRDefault="000747C6" w:rsidP="000747C6">
            <w:pPr>
              <w:rPr>
                <w:rFonts w:cstheme="minorHAnsi"/>
                <w:b/>
              </w:rPr>
            </w:pPr>
            <w:r w:rsidRPr="000747C6">
              <w:rPr>
                <w:rFonts w:cstheme="minorHAnsi"/>
                <w:b/>
              </w:rPr>
              <w:t>Funding Source (if any)</w:t>
            </w:r>
          </w:p>
        </w:tc>
        <w:tc>
          <w:tcPr>
            <w:tcW w:w="5550" w:type="dxa"/>
          </w:tcPr>
          <w:p w14:paraId="7CA205C6" w14:textId="77777777" w:rsidR="000747C6" w:rsidRPr="000747C6" w:rsidDel="008A5103" w:rsidRDefault="000747C6" w:rsidP="000747C6">
            <w:pPr>
              <w:rPr>
                <w:rFonts w:cstheme="minorHAnsi"/>
              </w:rPr>
            </w:pPr>
          </w:p>
        </w:tc>
      </w:tr>
    </w:tbl>
    <w:p w14:paraId="1534209B" w14:textId="77777777" w:rsidR="007D6C74" w:rsidRPr="00D004EA" w:rsidRDefault="007D6C74" w:rsidP="007D6C74">
      <w:pPr>
        <w:rPr>
          <w:rFonts w:cstheme="minorHAnsi"/>
        </w:rPr>
      </w:pPr>
    </w:p>
    <w:p w14:paraId="0BD3A7DD" w14:textId="12837EF2" w:rsidR="007D6C74" w:rsidRPr="00D004EA" w:rsidRDefault="000747C6" w:rsidP="007D6C74">
      <w:pPr>
        <w:pStyle w:val="Heading1"/>
      </w:pPr>
      <w:bookmarkStart w:id="6" w:name="_Toc17190175"/>
      <w:bookmarkStart w:id="7" w:name="_Toc17190207"/>
      <w:bookmarkStart w:id="8" w:name="_Toc92707546"/>
      <w:bookmarkEnd w:id="6"/>
      <w:bookmarkEnd w:id="7"/>
      <w:r>
        <w:t>Background</w:t>
      </w:r>
      <w:bookmarkEnd w:id="8"/>
    </w:p>
    <w:p w14:paraId="316F8B9F" w14:textId="6F20FB40" w:rsidR="007D6C74" w:rsidRPr="00840163" w:rsidRDefault="000747C6" w:rsidP="000747C6">
      <w:pPr>
        <w:rPr>
          <w:rFonts w:cstheme="minorHAnsi"/>
          <w:color w:val="833C0B" w:themeColor="accent2" w:themeShade="80"/>
          <w:sz w:val="24"/>
          <w:szCs w:val="24"/>
        </w:rPr>
      </w:pPr>
      <w:r w:rsidRPr="00840163">
        <w:rPr>
          <w:rFonts w:cstheme="minorHAnsi"/>
          <w:color w:val="833C0B" w:themeColor="accent2" w:themeShade="80"/>
          <w:sz w:val="24"/>
          <w:szCs w:val="24"/>
        </w:rPr>
        <w:t xml:space="preserve">Describe the relevant prior experience and gaps in current knowledge. Describe any relevant preliminary data. Provide the scientific or scholarly background for,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 xml:space="preserve">rationale for, and significance of the research based on the existing literature and how will it add to existing knowledge. </w:t>
      </w:r>
    </w:p>
    <w:p w14:paraId="778E949B"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F4C0E55" w14:textId="77777777" w:rsidR="007D6C74" w:rsidRPr="00D004EA" w:rsidRDefault="007D6C74" w:rsidP="007D6C74">
      <w:pPr>
        <w:rPr>
          <w:rFonts w:cstheme="minorHAnsi"/>
        </w:rPr>
      </w:pPr>
    </w:p>
    <w:p w14:paraId="43CE95DD" w14:textId="7ACF47C4" w:rsidR="007D6C74" w:rsidRPr="00D004EA" w:rsidRDefault="000747C6" w:rsidP="007D6C74">
      <w:pPr>
        <w:pStyle w:val="Heading1"/>
      </w:pPr>
      <w:bookmarkStart w:id="9" w:name="_Toc92707547"/>
      <w:r>
        <w:t>Objectives</w:t>
      </w:r>
      <w:bookmarkEnd w:id="9"/>
    </w:p>
    <w:p w14:paraId="4DBBD66B" w14:textId="77777777" w:rsidR="000747C6" w:rsidRPr="00840163" w:rsidRDefault="000747C6" w:rsidP="000747C6">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State the specific details surrounding the objectives in creating your registry/repository/ database; broad objectives are acceptable – try to predict all possible future uses.  For example:</w:t>
      </w:r>
    </w:p>
    <w:p w14:paraId="3A1DAE6C" w14:textId="2893DC93" w:rsidR="000747C6" w:rsidRPr="00840163" w:rsidRDefault="000747C6" w:rsidP="000747C6">
      <w:pPr>
        <w:pStyle w:val="Default"/>
        <w:numPr>
          <w:ilvl w:val="0"/>
          <w:numId w:val="17"/>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“Th</w:t>
      </w:r>
      <w:r w:rsidR="00840163" w:rsidRPr="00840163">
        <w:rPr>
          <w:rFonts w:asciiTheme="minorHAnsi" w:eastAsiaTheme="minorHAnsi" w:hAnsiTheme="minorHAnsi" w:cstheme="minorHAnsi"/>
          <w:color w:val="833C0B" w:themeColor="accent2" w:themeShade="80"/>
        </w:rPr>
        <w:t>is protocol aim</w:t>
      </w:r>
      <w:r w:rsidRPr="00840163">
        <w:rPr>
          <w:rFonts w:asciiTheme="minorHAnsi" w:eastAsiaTheme="minorHAnsi" w:hAnsiTheme="minorHAnsi" w:cstheme="minorHAnsi"/>
          <w:color w:val="833C0B" w:themeColor="accent2" w:themeShade="80"/>
        </w:rPr>
        <w:t>s to develop a biobank of lung tissue to be used in future research on biomarkers for patients with cystic fibrosis and other complications caused by this disease</w:t>
      </w:r>
    </w:p>
    <w:p w14:paraId="36B08A86" w14:textId="77777777" w:rsidR="000747C6" w:rsidRPr="00840163" w:rsidRDefault="000747C6" w:rsidP="000747C6">
      <w:pPr>
        <w:pStyle w:val="Default"/>
        <w:rPr>
          <w:rFonts w:asciiTheme="minorHAnsi" w:eastAsiaTheme="minorHAnsi" w:hAnsiTheme="minorHAnsi" w:cstheme="minorHAnsi"/>
          <w:color w:val="833C0B" w:themeColor="accent2" w:themeShade="80"/>
        </w:rPr>
      </w:pPr>
    </w:p>
    <w:p w14:paraId="1FB94020" w14:textId="03C1A3AB" w:rsidR="000747C6" w:rsidRPr="00840163" w:rsidRDefault="000747C6" w:rsidP="000747C6">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Information here should align with language in the consent form, if applicable.</w:t>
      </w:r>
    </w:p>
    <w:p w14:paraId="5768EA0C" w14:textId="77777777" w:rsidR="000747C6" w:rsidRPr="00840163" w:rsidRDefault="000747C6" w:rsidP="000747C6">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Objectives should not include specific research aims and analyses.  Studies using data or biospecimens collected from this protocol will require a separate IRB submission.  </w:t>
      </w:r>
    </w:p>
    <w:p w14:paraId="3DF87781" w14:textId="77777777" w:rsidR="008D153A" w:rsidRDefault="008D153A" w:rsidP="008D153A">
      <w:pPr>
        <w:pStyle w:val="Default"/>
        <w:rPr>
          <w:rFonts w:asciiTheme="minorHAnsi" w:eastAsiaTheme="minorHAnsi" w:hAnsiTheme="minorHAnsi" w:cstheme="minorHAnsi"/>
          <w:color w:val="833C0B" w:themeColor="accent2" w:themeShade="80"/>
        </w:rPr>
      </w:pPr>
    </w:p>
    <w:p w14:paraId="1EFE063A" w14:textId="55B93A25" w:rsidR="008D153A" w:rsidRDefault="008D153A" w:rsidP="008D153A">
      <w:pPr>
        <w:pStyle w:val="Default"/>
        <w:rPr>
          <w:rFonts w:asciiTheme="minorHAnsi" w:eastAsiaTheme="minorHAnsi" w:hAnsiTheme="minorHAnsi" w:cstheme="minorHAnsi"/>
          <w:color w:val="833C0B" w:themeColor="accent2" w:themeShade="80"/>
        </w:rPr>
      </w:pPr>
      <w:r>
        <w:rPr>
          <w:rFonts w:asciiTheme="minorHAnsi" w:eastAsiaTheme="minorHAnsi" w:hAnsiTheme="minorHAnsi" w:cstheme="minorHAnsi"/>
          <w:color w:val="833C0B" w:themeColor="accent2" w:themeShade="80"/>
        </w:rPr>
        <w:t xml:space="preserve">The following must be addressed when study involves developing/evaluating an algorithm/clinical decision tool/artificial intelligence/machine learning tool(s)): </w:t>
      </w:r>
    </w:p>
    <w:p w14:paraId="1241965F" w14:textId="77777777" w:rsidR="008D153A" w:rsidRPr="001E00A1" w:rsidRDefault="008D153A" w:rsidP="008D153A">
      <w:pPr>
        <w:pStyle w:val="ListParagraph"/>
        <w:numPr>
          <w:ilvl w:val="0"/>
          <w:numId w:val="40"/>
        </w:numPr>
        <w:autoSpaceDE/>
        <w:autoSpaceDN/>
        <w:adjustRightInd/>
        <w:spacing w:after="160" w:line="259" w:lineRule="auto"/>
        <w:rPr>
          <w:color w:val="833C0B" w:themeColor="accent2" w:themeShade="80"/>
        </w:rPr>
      </w:pPr>
      <w:r w:rsidRPr="001E00A1">
        <w:rPr>
          <w:color w:val="833C0B" w:themeColor="accent2" w:themeShade="80"/>
        </w:rPr>
        <w:lastRenderedPageBreak/>
        <w:t>Whether data will or may be submitted to FDA</w:t>
      </w:r>
    </w:p>
    <w:p w14:paraId="79326FEF" w14:textId="77777777" w:rsidR="008D153A" w:rsidRPr="001E00A1" w:rsidRDefault="008D153A" w:rsidP="008D153A">
      <w:pPr>
        <w:pStyle w:val="ListParagraph"/>
        <w:numPr>
          <w:ilvl w:val="0"/>
          <w:numId w:val="40"/>
        </w:numPr>
        <w:autoSpaceDE/>
        <w:autoSpaceDN/>
        <w:adjustRightInd/>
        <w:spacing w:after="160" w:line="259" w:lineRule="auto"/>
        <w:rPr>
          <w:color w:val="833C0B" w:themeColor="accent2" w:themeShade="80"/>
        </w:rPr>
      </w:pPr>
      <w:r w:rsidRPr="001E00A1">
        <w:rPr>
          <w:color w:val="833C0B" w:themeColor="accent2" w:themeShade="80"/>
        </w:rPr>
        <w:t xml:space="preserve">Whether there is a plan to test the model clinically (i.e., providing any output to healthcare provider(s) or patients at this stage) in the current submission. If there are no plans to test the model clinically in this protocol, note that a new IRB submission will be required if it will be tested clinically in the future. </w:t>
      </w:r>
    </w:p>
    <w:p w14:paraId="1EFD1139" w14:textId="77777777" w:rsidR="008D153A" w:rsidRPr="001E00A1" w:rsidRDefault="008D153A" w:rsidP="008D153A">
      <w:pPr>
        <w:pStyle w:val="ListParagraph"/>
        <w:numPr>
          <w:ilvl w:val="0"/>
          <w:numId w:val="40"/>
        </w:numPr>
        <w:autoSpaceDE/>
        <w:autoSpaceDN/>
        <w:adjustRightInd/>
        <w:spacing w:after="160" w:line="259" w:lineRule="auto"/>
        <w:rPr>
          <w:color w:val="833C0B" w:themeColor="accent2" w:themeShade="80"/>
        </w:rPr>
      </w:pPr>
      <w:r w:rsidRPr="001E00A1">
        <w:rPr>
          <w:color w:val="833C0B" w:themeColor="accent2" w:themeShade="80"/>
        </w:rPr>
        <w:t>Whether the Algorithm/Product/Software is intended to become proprietary, and can/will it be commercialized outside of Emory?</w:t>
      </w:r>
    </w:p>
    <w:p w14:paraId="48859A31" w14:textId="77777777" w:rsidR="000747C6" w:rsidRDefault="000747C6" w:rsidP="000747C6">
      <w:pPr>
        <w:pStyle w:val="Default"/>
        <w:rPr>
          <w:rFonts w:asciiTheme="minorHAnsi" w:eastAsiaTheme="minorHAnsi" w:hAnsiTheme="minorHAnsi" w:cstheme="minorHAnsi"/>
          <w:color w:val="833C0B" w:themeColor="accent2" w:themeShade="80"/>
          <w:sz w:val="22"/>
          <w:szCs w:val="22"/>
        </w:rPr>
      </w:pPr>
    </w:p>
    <w:p w14:paraId="697639A6" w14:textId="6EE7AA85" w:rsidR="007D6C74" w:rsidRPr="00D004EA" w:rsidRDefault="007D6C74" w:rsidP="000747C6">
      <w:pPr>
        <w:pStyle w:val="Default"/>
        <w:rPr>
          <w:rFonts w:asciiTheme="minorHAnsi" w:hAnsiTheme="minorHAnsi" w:cstheme="minorHAnsi"/>
        </w:rPr>
      </w:pPr>
      <w:r w:rsidRPr="00D004EA">
        <w:rPr>
          <w:rFonts w:asciiTheme="minorHAnsi" w:hAnsiTheme="minorHAnsi" w:cstheme="minorHAnsi"/>
          <w:color w:val="auto"/>
        </w:rPr>
        <w:t>(Add your text)</w:t>
      </w:r>
    </w:p>
    <w:p w14:paraId="1786FAD4" w14:textId="77777777" w:rsidR="007D6C74" w:rsidRPr="00D004EA" w:rsidRDefault="007D6C74" w:rsidP="007D6C74">
      <w:pPr>
        <w:rPr>
          <w:rFonts w:cstheme="minorHAnsi"/>
        </w:rPr>
      </w:pPr>
    </w:p>
    <w:p w14:paraId="305145B2" w14:textId="6302182B" w:rsidR="007D6C74" w:rsidRPr="00D004EA" w:rsidRDefault="000747C6" w:rsidP="007D6C74">
      <w:pPr>
        <w:pStyle w:val="Heading1"/>
      </w:pPr>
      <w:bookmarkStart w:id="10" w:name="_Toc92707548"/>
      <w:r>
        <w:t>Project Design</w:t>
      </w:r>
      <w:bookmarkEnd w:id="10"/>
    </w:p>
    <w:p w14:paraId="08DC0B55" w14:textId="77777777" w:rsidR="000747C6" w:rsidRDefault="000747C6" w:rsidP="007D6C74">
      <w:pPr>
        <w:rPr>
          <w:rFonts w:cstheme="minorHAnsi"/>
          <w:color w:val="833C0B" w:themeColor="accent2" w:themeShade="80"/>
        </w:rPr>
      </w:pPr>
    </w:p>
    <w:p w14:paraId="5984DF5B" w14:textId="490E2A59" w:rsidR="00852A83" w:rsidRPr="00840163" w:rsidRDefault="00852A83" w:rsidP="00852A83">
      <w:pPr>
        <w:rPr>
          <w:rFonts w:cstheme="minorHAnsi"/>
          <w:color w:val="833C0B" w:themeColor="accent2" w:themeShade="80"/>
          <w:sz w:val="24"/>
          <w:szCs w:val="24"/>
        </w:rPr>
      </w:pPr>
      <w:r w:rsidRPr="00840163">
        <w:rPr>
          <w:rFonts w:cstheme="minorHAnsi"/>
          <w:color w:val="833C0B" w:themeColor="accent2" w:themeShade="80"/>
          <w:sz w:val="24"/>
          <w:szCs w:val="24"/>
        </w:rPr>
        <w:t xml:space="preserve">Describe and explain the study design in more detail.  </w:t>
      </w:r>
      <w:r w:rsidR="00840163" w:rsidRPr="00840163">
        <w:rPr>
          <w:rFonts w:cstheme="minorHAnsi"/>
          <w:color w:val="833C0B" w:themeColor="accent2" w:themeShade="80"/>
          <w:sz w:val="24"/>
          <w:szCs w:val="24"/>
        </w:rPr>
        <w:t>Describe</w:t>
      </w:r>
      <w:r w:rsidRPr="00840163">
        <w:rPr>
          <w:rFonts w:cstheme="minorHAnsi"/>
          <w:color w:val="833C0B" w:themeColor="accent2" w:themeShade="80"/>
          <w:sz w:val="24"/>
          <w:szCs w:val="24"/>
        </w:rPr>
        <w:t xml:space="preserve"> all research procedures being performed and when they are performed, including procedures being performed to monitor participants for safety or to minimize risks.  </w:t>
      </w:r>
    </w:p>
    <w:p w14:paraId="597990DE" w14:textId="000D7672" w:rsidR="00852A83" w:rsidRDefault="00852A83" w:rsidP="00852A83">
      <w:pPr>
        <w:numPr>
          <w:ilvl w:val="0"/>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Source of data (be specific).  How will the data for the registry/repository/database be obtained?  Will it be obtained by direct interaction with participants from a clinical or hospital site, via chart review or Clinical Data Warehouse (CDW) query of data?  </w:t>
      </w:r>
    </w:p>
    <w:p w14:paraId="1F859A14" w14:textId="6A2933D7" w:rsidR="008D153A" w:rsidRPr="001E00A1" w:rsidRDefault="008D153A" w:rsidP="00852A83">
      <w:pPr>
        <w:numPr>
          <w:ilvl w:val="0"/>
          <w:numId w:val="18"/>
        </w:numPr>
        <w:rPr>
          <w:rFonts w:cstheme="minorHAnsi"/>
          <w:color w:val="833C0B" w:themeColor="accent2" w:themeShade="80"/>
          <w:sz w:val="24"/>
          <w:szCs w:val="24"/>
        </w:rPr>
      </w:pPr>
      <w:r w:rsidRPr="001E00A1">
        <w:rPr>
          <w:color w:val="833C0B" w:themeColor="accent2" w:themeShade="80"/>
        </w:rPr>
        <w:t>Detail whether any of the following are brought to an Emory research laboratory for further experimentation: microorganisms or infectious materials; nanomaterials; genetically modified primary cells or cell lines; genetically modified live or live-attenuated microbes (e.g., bacteria, fungi, virus, etc.); arthropods; plant products; toxins; environmental samples; human cells, cell lines, stool samples, or other human source materials; and human blood, blood products or tissue. (Note: If yes, then EHSO Biosafety ancillary review is required.)</w:t>
      </w:r>
    </w:p>
    <w:p w14:paraId="27B77EE6" w14:textId="77777777" w:rsidR="00852A83" w:rsidRPr="00840163" w:rsidRDefault="00852A83" w:rsidP="00852A83">
      <w:pPr>
        <w:numPr>
          <w:ilvl w:val="0"/>
          <w:numId w:val="18"/>
        </w:numPr>
        <w:rPr>
          <w:rFonts w:cstheme="minorHAnsi"/>
          <w:color w:val="833C0B" w:themeColor="accent2" w:themeShade="80"/>
          <w:sz w:val="24"/>
          <w:szCs w:val="24"/>
        </w:rPr>
      </w:pPr>
      <w:r w:rsidRPr="00840163">
        <w:rPr>
          <w:rFonts w:cstheme="minorHAnsi"/>
          <w:color w:val="833C0B" w:themeColor="accent2" w:themeShade="80"/>
          <w:sz w:val="24"/>
          <w:szCs w:val="24"/>
        </w:rPr>
        <w:t>Be sure to note if the biospecimen includes any vulnerable populations (pregnant women, minors, or prisoners)</w:t>
      </w:r>
    </w:p>
    <w:p w14:paraId="458C06C2" w14:textId="77777777"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If data obtained from chart review or CDW, include date range (in MM/DD/YYYY-MM/DD/YYYY format) from which chart data will be reviewed, if applicable.</w:t>
      </w:r>
    </w:p>
    <w:p w14:paraId="27EC2C13"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Inclusion criteria, including age range</w:t>
      </w:r>
    </w:p>
    <w:p w14:paraId="2A63A873"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Exclusion Criteria</w:t>
      </w:r>
    </w:p>
    <w:p w14:paraId="4C420B8F" w14:textId="7EA3EA78"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Please do not include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 xml:space="preserve">estimated number of charts to be reviewed (to avoid unnecessary violations of HIPAA via reviewing too many charts); though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estimated minimum number of charts may be included in the Data Analysis section below.</w:t>
      </w:r>
    </w:p>
    <w:p w14:paraId="1CC2473E" w14:textId="77777777" w:rsidR="00852A83" w:rsidRPr="00840163" w:rsidRDefault="00852A83" w:rsidP="00852A83">
      <w:pPr>
        <w:numPr>
          <w:ilvl w:val="0"/>
          <w:numId w:val="18"/>
        </w:numPr>
        <w:rPr>
          <w:rFonts w:cstheme="minorHAnsi"/>
          <w:color w:val="833C0B" w:themeColor="accent2" w:themeShade="80"/>
          <w:sz w:val="24"/>
          <w:szCs w:val="24"/>
        </w:rPr>
      </w:pPr>
      <w:r w:rsidRPr="00840163">
        <w:rPr>
          <w:rFonts w:cstheme="minorHAnsi"/>
          <w:color w:val="833C0B" w:themeColor="accent2" w:themeShade="80"/>
          <w:sz w:val="24"/>
          <w:szCs w:val="24"/>
        </w:rPr>
        <w:lastRenderedPageBreak/>
        <w:t>Source of biospecimens: If biospecimens are collected from direct interaction with participants or from another existing clinical archive and whether any initial analysis is completed as part of the repository:</w:t>
      </w:r>
    </w:p>
    <w:p w14:paraId="6433C447" w14:textId="71670BA8"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Detail any assays/analyses being done as part of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repository, independent of specific research aims.</w:t>
      </w:r>
    </w:p>
    <w:p w14:paraId="30FDBED2" w14:textId="193714DC"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Explain whether there will or will not be any variability to the analyses or types of biospecimens collected based on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 xml:space="preserve">specific needs of downstream researchers.  </w:t>
      </w:r>
    </w:p>
    <w:p w14:paraId="118E4EC4" w14:textId="77777777"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If your study involves blood draws, describe the following:</w:t>
      </w:r>
    </w:p>
    <w:p w14:paraId="1B706BD4"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Quantity of blood collected</w:t>
      </w:r>
    </w:p>
    <w:p w14:paraId="42E56774" w14:textId="1D88A38D" w:rsidR="00852A83" w:rsidRPr="00840163" w:rsidRDefault="00852A83" w:rsidP="00852A83">
      <w:pPr>
        <w:numPr>
          <w:ilvl w:val="3"/>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Notes: </w:t>
      </w:r>
      <w:r w:rsidR="00840163" w:rsidRPr="00840163">
        <w:rPr>
          <w:rFonts w:cstheme="minorHAnsi"/>
          <w:color w:val="833C0B" w:themeColor="accent2" w:themeShade="80"/>
          <w:sz w:val="24"/>
          <w:szCs w:val="24"/>
        </w:rPr>
        <w:t>F</w:t>
      </w:r>
      <w:r w:rsidRPr="00840163">
        <w:rPr>
          <w:rFonts w:cstheme="minorHAnsi"/>
          <w:color w:val="833C0B" w:themeColor="accent2" w:themeShade="80"/>
          <w:sz w:val="24"/>
          <w:szCs w:val="24"/>
        </w:rPr>
        <w:t xml:space="preserve">or your study to be considered for expedited review,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quantity of blood drawn is limited as follows:</w:t>
      </w:r>
    </w:p>
    <w:p w14:paraId="75BE92E5" w14:textId="77777777" w:rsidR="00852A83" w:rsidRPr="00840163" w:rsidRDefault="00852A83" w:rsidP="00852A83">
      <w:pPr>
        <w:numPr>
          <w:ilvl w:val="4"/>
          <w:numId w:val="18"/>
        </w:numPr>
        <w:rPr>
          <w:rFonts w:cstheme="minorHAnsi"/>
          <w:color w:val="833C0B" w:themeColor="accent2" w:themeShade="80"/>
          <w:sz w:val="24"/>
          <w:szCs w:val="24"/>
        </w:rPr>
      </w:pPr>
      <w:r w:rsidRPr="00840163">
        <w:rPr>
          <w:rFonts w:cstheme="minorHAnsi"/>
          <w:color w:val="833C0B" w:themeColor="accent2" w:themeShade="80"/>
          <w:sz w:val="24"/>
          <w:szCs w:val="24"/>
        </w:rPr>
        <w:t>“(a) from healthy, non-pregnant adults who weigh at least 110 pounds.  For these participants, the amounts drawn may not exceed 550mL in an 8-week period and collection may not occur more frequently than 2 times per week; or</w:t>
      </w:r>
    </w:p>
    <w:p w14:paraId="2B165F84" w14:textId="77777777" w:rsidR="00852A83" w:rsidRPr="00840163" w:rsidRDefault="00852A83" w:rsidP="00852A83">
      <w:pPr>
        <w:numPr>
          <w:ilvl w:val="4"/>
          <w:numId w:val="18"/>
        </w:numPr>
        <w:rPr>
          <w:rFonts w:cstheme="minorHAnsi"/>
          <w:color w:val="833C0B" w:themeColor="accent2" w:themeShade="80"/>
          <w:sz w:val="24"/>
          <w:szCs w:val="24"/>
        </w:rPr>
      </w:pPr>
      <w:r w:rsidRPr="00840163">
        <w:rPr>
          <w:rFonts w:cstheme="minorHAnsi"/>
          <w:color w:val="833C0B" w:themeColor="accent2" w:themeShade="80"/>
          <w:sz w:val="24"/>
          <w:szCs w:val="24"/>
        </w:rPr>
        <w:t>“(b) from other adults and children [2], considering age, weight, and health of the participants, the collection procedure, the amount of blood to be collected, and the frequency with which it will be collected.  For these subjects, the amount drawn may not exceed the lesser of 50mL or 3mL per kg in an 8-week period and collection may not occur more frequently than 2 times per week.”</w:t>
      </w:r>
    </w:p>
    <w:p w14:paraId="145B1C67"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Biospecimen storage details</w:t>
      </w:r>
    </w:p>
    <w:p w14:paraId="065D5FE8"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Biospecimen collection setting/transportation details/qualifications of phlebotomist.</w:t>
      </w:r>
    </w:p>
    <w:p w14:paraId="4734FB82" w14:textId="77777777"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Collection of Follow-up Data and or specimens:</w:t>
      </w:r>
    </w:p>
    <w:p w14:paraId="56A174DB"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Describe the purpose and how you intend to collect follow-up data from your participants including but not limited to:</w:t>
      </w:r>
    </w:p>
    <w:p w14:paraId="0B0CCC1B" w14:textId="1D94F5A4" w:rsidR="00852A83" w:rsidRPr="00840163" w:rsidRDefault="00852A83" w:rsidP="00852A83">
      <w:pPr>
        <w:numPr>
          <w:ilvl w:val="3"/>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Data from routine,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standard of care visits</w:t>
      </w:r>
    </w:p>
    <w:p w14:paraId="04FED36C" w14:textId="77777777" w:rsidR="00852A83" w:rsidRPr="00840163" w:rsidRDefault="00852A83" w:rsidP="00852A83">
      <w:pPr>
        <w:numPr>
          <w:ilvl w:val="3"/>
          <w:numId w:val="18"/>
        </w:numPr>
        <w:rPr>
          <w:rFonts w:cstheme="minorHAnsi"/>
          <w:color w:val="833C0B" w:themeColor="accent2" w:themeShade="80"/>
          <w:sz w:val="24"/>
          <w:szCs w:val="24"/>
        </w:rPr>
      </w:pPr>
      <w:r w:rsidRPr="00840163">
        <w:rPr>
          <w:rFonts w:cstheme="minorHAnsi"/>
          <w:color w:val="833C0B" w:themeColor="accent2" w:themeShade="80"/>
          <w:sz w:val="24"/>
          <w:szCs w:val="24"/>
        </w:rPr>
        <w:t>Additional blood draws for project purposes only</w:t>
      </w:r>
    </w:p>
    <w:p w14:paraId="3F017EC5" w14:textId="77777777" w:rsidR="00852A83" w:rsidRPr="00840163" w:rsidRDefault="00852A83" w:rsidP="00852A83">
      <w:pPr>
        <w:numPr>
          <w:ilvl w:val="3"/>
          <w:numId w:val="18"/>
        </w:numPr>
        <w:rPr>
          <w:rFonts w:cstheme="minorHAnsi"/>
          <w:color w:val="833C0B" w:themeColor="accent2" w:themeShade="80"/>
          <w:sz w:val="24"/>
          <w:szCs w:val="24"/>
        </w:rPr>
      </w:pPr>
      <w:r w:rsidRPr="00840163">
        <w:rPr>
          <w:rFonts w:cstheme="minorHAnsi"/>
          <w:color w:val="833C0B" w:themeColor="accent2" w:themeShade="80"/>
          <w:sz w:val="24"/>
          <w:szCs w:val="24"/>
        </w:rPr>
        <w:t>Follow-up phone calls/questionnaires</w:t>
      </w:r>
    </w:p>
    <w:p w14:paraId="7B438C9C" w14:textId="35BAA1F2" w:rsidR="007D6C74" w:rsidRDefault="007D6C74" w:rsidP="007D6C74">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53E396A2" w14:textId="77777777" w:rsidR="00852A83" w:rsidRPr="00D004EA" w:rsidRDefault="00852A83" w:rsidP="007D6C74">
      <w:pPr>
        <w:pStyle w:val="Default"/>
        <w:rPr>
          <w:rFonts w:asciiTheme="minorHAnsi" w:hAnsiTheme="minorHAnsi" w:cstheme="minorHAnsi"/>
        </w:rPr>
      </w:pPr>
    </w:p>
    <w:p w14:paraId="01C44375" w14:textId="77777777" w:rsidR="007D6C74" w:rsidRPr="00D004EA" w:rsidRDefault="007D6C74" w:rsidP="007D6C74">
      <w:pPr>
        <w:pStyle w:val="Heading1"/>
      </w:pPr>
      <w:bookmarkStart w:id="11" w:name="_Toc496162139"/>
      <w:bookmarkStart w:id="12" w:name="_Toc37059477"/>
      <w:bookmarkStart w:id="13" w:name="_Toc92707549"/>
      <w:bookmarkStart w:id="14" w:name="_Toc17190214"/>
      <w:bookmarkEnd w:id="5"/>
      <w:r w:rsidRPr="00D004EA">
        <w:t>Vulnerable Populations</w:t>
      </w:r>
      <w:bookmarkEnd w:id="11"/>
      <w:bookmarkEnd w:id="12"/>
      <w:bookmarkEnd w:id="13"/>
    </w:p>
    <w:p w14:paraId="615C9CDE" w14:textId="77777777" w:rsidR="007D6C74" w:rsidRPr="00840163" w:rsidRDefault="007D6C74" w:rsidP="007D6C74">
      <w:pPr>
        <w:rPr>
          <w:rFonts w:cstheme="minorHAnsi"/>
          <w:color w:val="833C0B" w:themeColor="accent2" w:themeShade="80"/>
          <w:sz w:val="24"/>
          <w:szCs w:val="24"/>
        </w:rPr>
      </w:pPr>
      <w:r w:rsidRPr="00840163">
        <w:rPr>
          <w:rFonts w:cstheme="minorHAnsi"/>
          <w:color w:val="833C0B" w:themeColor="accent2" w:themeShade="80"/>
          <w:sz w:val="24"/>
          <w:szCs w:val="24"/>
        </w:rPr>
        <w:t>If the research involves individuals who are vulnerable to coercion or undue influence, describe additional safeguards included to protect their rights and welfare.</w:t>
      </w:r>
    </w:p>
    <w:p w14:paraId="38FAE7CA" w14:textId="7A3EDE68" w:rsidR="007D6C74" w:rsidRPr="00840163" w:rsidRDefault="007D6C74" w:rsidP="007D6C74">
      <w:pPr>
        <w:rPr>
          <w:rFonts w:cstheme="minorHAnsi"/>
          <w:color w:val="833C0B" w:themeColor="accent2" w:themeShade="80"/>
          <w:sz w:val="24"/>
          <w:szCs w:val="24"/>
        </w:rPr>
      </w:pPr>
      <w:r w:rsidRPr="00840163">
        <w:rPr>
          <w:rFonts w:cstheme="minorHAnsi"/>
          <w:color w:val="833C0B" w:themeColor="accent2" w:themeShade="80"/>
          <w:sz w:val="24"/>
          <w:szCs w:val="24"/>
        </w:rPr>
        <w:t>If the research involves pregnant wom</w:t>
      </w:r>
      <w:r w:rsidR="00840163" w:rsidRPr="00840163">
        <w:rPr>
          <w:rFonts w:cstheme="minorHAnsi"/>
          <w:color w:val="833C0B" w:themeColor="accent2" w:themeShade="80"/>
          <w:sz w:val="24"/>
          <w:szCs w:val="24"/>
        </w:rPr>
        <w:t>e</w:t>
      </w:r>
      <w:r w:rsidRPr="00840163">
        <w:rPr>
          <w:rFonts w:cstheme="minorHAnsi"/>
          <w:color w:val="833C0B" w:themeColor="accent2" w:themeShade="80"/>
          <w:sz w:val="24"/>
          <w:szCs w:val="24"/>
        </w:rPr>
        <w:t>n, human fetuses, or neonates of uncertain viability or non-viable neonates review</w:t>
      </w:r>
      <w:r w:rsidR="00840163" w:rsidRPr="00840163">
        <w:rPr>
          <w:rFonts w:cstheme="minorHAnsi"/>
          <w:color w:val="833C0B" w:themeColor="accent2" w:themeShade="80"/>
          <w:sz w:val="24"/>
          <w:szCs w:val="24"/>
        </w:rPr>
        <w:t xml:space="preserve"> the </w:t>
      </w:r>
      <w:r w:rsidRPr="00840163">
        <w:rPr>
          <w:rFonts w:cstheme="minorHAnsi"/>
          <w:sz w:val="24"/>
          <w:szCs w:val="24"/>
        </w:rPr>
        <w:t>“</w:t>
      </w:r>
      <w:hyperlink r:id="rId11" w:history="1">
        <w:r w:rsidRPr="00840163">
          <w:rPr>
            <w:rStyle w:val="Hyperlink"/>
            <w:rFonts w:cstheme="minorHAnsi"/>
            <w:sz w:val="24"/>
            <w:szCs w:val="24"/>
          </w:rPr>
          <w:t xml:space="preserve">Pregnant Women, Fetuses, and Neonates </w:t>
        </w:r>
        <w:r w:rsidR="00EB3062" w:rsidRPr="00840163">
          <w:rPr>
            <w:rStyle w:val="Hyperlink"/>
            <w:rFonts w:cstheme="minorHAnsi"/>
            <w:sz w:val="24"/>
            <w:szCs w:val="24"/>
          </w:rPr>
          <w:t>Checklist</w:t>
        </w:r>
        <w:r w:rsidRPr="00840163">
          <w:rPr>
            <w:rStyle w:val="Hyperlink"/>
            <w:rFonts w:cstheme="minorHAnsi"/>
            <w:sz w:val="24"/>
            <w:szCs w:val="24"/>
          </w:rPr>
          <w:t>”</w:t>
        </w:r>
      </w:hyperlink>
      <w:r w:rsidRPr="00840163">
        <w:rPr>
          <w:rFonts w:cstheme="minorHAnsi"/>
          <w:sz w:val="24"/>
          <w:szCs w:val="24"/>
        </w:rPr>
        <w:t xml:space="preserve"> </w:t>
      </w:r>
      <w:r w:rsidRPr="00840163">
        <w:rPr>
          <w:rFonts w:cstheme="minorHAnsi"/>
          <w:color w:val="833C0B" w:themeColor="accent2" w:themeShade="80"/>
          <w:sz w:val="24"/>
          <w:szCs w:val="24"/>
        </w:rPr>
        <w:t>to ensure that you have provided enough information.</w:t>
      </w:r>
    </w:p>
    <w:p w14:paraId="0C9AF386" w14:textId="3DBE155D" w:rsidR="007D6C74" w:rsidRPr="00840163" w:rsidRDefault="007D6C74" w:rsidP="007D6C74">
      <w:pPr>
        <w:rPr>
          <w:rFonts w:cstheme="minorHAnsi"/>
          <w:color w:val="833C0B" w:themeColor="accent2" w:themeShade="80"/>
          <w:sz w:val="24"/>
          <w:szCs w:val="24"/>
        </w:rPr>
      </w:pPr>
      <w:r w:rsidRPr="00840163">
        <w:rPr>
          <w:rFonts w:cstheme="minorHAnsi"/>
          <w:color w:val="833C0B" w:themeColor="accent2" w:themeShade="80"/>
          <w:sz w:val="24"/>
          <w:szCs w:val="24"/>
        </w:rPr>
        <w:t xml:space="preserve">If the research involves prisoners, review </w:t>
      </w:r>
      <w:r w:rsidR="00840163" w:rsidRPr="00840163">
        <w:rPr>
          <w:rFonts w:cstheme="minorHAnsi"/>
          <w:color w:val="833C0B" w:themeColor="accent2" w:themeShade="80"/>
          <w:sz w:val="24"/>
          <w:szCs w:val="24"/>
        </w:rPr>
        <w:t xml:space="preserve">the </w:t>
      </w:r>
      <w:r w:rsidRPr="00840163">
        <w:rPr>
          <w:rFonts w:cstheme="minorHAnsi"/>
          <w:sz w:val="24"/>
          <w:szCs w:val="24"/>
        </w:rPr>
        <w:t>“</w:t>
      </w:r>
      <w:hyperlink r:id="rId12" w:history="1">
        <w:r w:rsidRPr="00840163">
          <w:rPr>
            <w:rStyle w:val="Hyperlink"/>
            <w:rFonts w:cstheme="minorHAnsi"/>
            <w:sz w:val="24"/>
            <w:szCs w:val="24"/>
          </w:rPr>
          <w:t>Prisoner Subjects Checklist”</w:t>
        </w:r>
      </w:hyperlink>
      <w:r w:rsidRPr="00840163">
        <w:rPr>
          <w:rFonts w:cstheme="minorHAnsi"/>
          <w:sz w:val="24"/>
          <w:szCs w:val="24"/>
        </w:rPr>
        <w:t xml:space="preserve"> </w:t>
      </w:r>
      <w:r w:rsidRPr="00840163">
        <w:rPr>
          <w:rFonts w:cstheme="minorHAnsi"/>
          <w:color w:val="833C0B" w:themeColor="accent2" w:themeShade="80"/>
          <w:sz w:val="24"/>
          <w:szCs w:val="24"/>
        </w:rPr>
        <w:t>to ensure that you have provided enough information.</w:t>
      </w:r>
    </w:p>
    <w:p w14:paraId="2F7D0591" w14:textId="77777777" w:rsidR="007D6C74" w:rsidRPr="00840163" w:rsidRDefault="007D6C74" w:rsidP="007D6C74">
      <w:pPr>
        <w:rPr>
          <w:rFonts w:cstheme="minorHAnsi"/>
          <w:color w:val="833C0B" w:themeColor="accent2" w:themeShade="80"/>
          <w:sz w:val="24"/>
          <w:szCs w:val="24"/>
        </w:rPr>
      </w:pPr>
      <w:r w:rsidRPr="00840163">
        <w:rPr>
          <w:rFonts w:cstheme="minorHAnsi"/>
          <w:color w:val="833C0B" w:themeColor="accent2" w:themeShade="80"/>
          <w:sz w:val="24"/>
          <w:szCs w:val="24"/>
        </w:rPr>
        <w:t xml:space="preserve">If the research involves persons who have not attained the legal age for consent to treatments or procedures involved in the research (“children”), review the </w:t>
      </w:r>
      <w:r w:rsidRPr="00840163">
        <w:rPr>
          <w:rFonts w:cstheme="minorHAnsi"/>
          <w:sz w:val="24"/>
          <w:szCs w:val="24"/>
        </w:rPr>
        <w:t>“</w:t>
      </w:r>
      <w:hyperlink r:id="rId13" w:history="1">
        <w:r w:rsidRPr="00840163">
          <w:rPr>
            <w:rStyle w:val="Hyperlink"/>
            <w:rFonts w:cstheme="minorHAnsi"/>
            <w:sz w:val="24"/>
            <w:szCs w:val="24"/>
          </w:rPr>
          <w:t>Minor/Children Subjects Checklist</w:t>
        </w:r>
      </w:hyperlink>
      <w:r w:rsidRPr="00840163">
        <w:rPr>
          <w:rFonts w:cstheme="minorHAnsi"/>
          <w:sz w:val="24"/>
          <w:szCs w:val="24"/>
        </w:rPr>
        <w:t>”</w:t>
      </w:r>
      <w:r w:rsidRPr="00840163">
        <w:rPr>
          <w:rFonts w:cstheme="minorHAnsi"/>
          <w:color w:val="ED7D31" w:themeColor="accent2"/>
          <w:sz w:val="24"/>
          <w:szCs w:val="24"/>
        </w:rPr>
        <w:t xml:space="preserve"> </w:t>
      </w:r>
      <w:r w:rsidRPr="00840163">
        <w:rPr>
          <w:rFonts w:cstheme="minorHAnsi"/>
          <w:color w:val="833C0B" w:themeColor="accent2" w:themeShade="80"/>
          <w:sz w:val="24"/>
          <w:szCs w:val="24"/>
        </w:rPr>
        <w:t>to ensure that you have provided enough information.</w:t>
      </w:r>
    </w:p>
    <w:p w14:paraId="6A4B53C1" w14:textId="4046612F" w:rsidR="007D6C74" w:rsidRPr="00EB3062" w:rsidRDefault="007D6C74" w:rsidP="007D6C74">
      <w:pPr>
        <w:rPr>
          <w:rFonts w:cstheme="minorHAnsi"/>
          <w:color w:val="833C0B" w:themeColor="accent2" w:themeShade="80"/>
        </w:rPr>
      </w:pPr>
      <w:r w:rsidRPr="00840163">
        <w:rPr>
          <w:rFonts w:cstheme="minorHAnsi"/>
          <w:color w:val="833C0B" w:themeColor="accent2" w:themeShade="80"/>
          <w:sz w:val="24"/>
          <w:szCs w:val="24"/>
        </w:rPr>
        <w:t xml:space="preserve">If the research involves cognitively impaired adults, review </w:t>
      </w:r>
      <w:r w:rsidR="00840163" w:rsidRPr="00840163">
        <w:rPr>
          <w:rFonts w:cstheme="minorHAnsi"/>
          <w:color w:val="833C0B" w:themeColor="accent2" w:themeShade="80"/>
          <w:sz w:val="24"/>
          <w:szCs w:val="24"/>
        </w:rPr>
        <w:t xml:space="preserve">the </w:t>
      </w:r>
      <w:r w:rsidRPr="00840163">
        <w:rPr>
          <w:rFonts w:cstheme="minorHAnsi"/>
          <w:sz w:val="24"/>
          <w:szCs w:val="24"/>
        </w:rPr>
        <w:t>“</w:t>
      </w:r>
      <w:hyperlink r:id="rId14" w:history="1">
        <w:r w:rsidRPr="00840163">
          <w:rPr>
            <w:rStyle w:val="Hyperlink"/>
            <w:rFonts w:cstheme="minorHAnsi"/>
            <w:sz w:val="24"/>
            <w:szCs w:val="24"/>
          </w:rPr>
          <w:t>Cognitively Impaired Checklist”</w:t>
        </w:r>
      </w:hyperlink>
      <w:r w:rsidRPr="00840163">
        <w:rPr>
          <w:rFonts w:cstheme="minorHAnsi"/>
          <w:sz w:val="24"/>
          <w:szCs w:val="24"/>
        </w:rPr>
        <w:t xml:space="preserve"> </w:t>
      </w:r>
      <w:r w:rsidRPr="00840163">
        <w:rPr>
          <w:rFonts w:cstheme="minorHAnsi"/>
          <w:color w:val="833C0B" w:themeColor="accent2" w:themeShade="80"/>
          <w:sz w:val="24"/>
          <w:szCs w:val="24"/>
        </w:rPr>
        <w:t>to ensure that you have provided enough information</w:t>
      </w:r>
      <w:r w:rsidRPr="00EB3062">
        <w:rPr>
          <w:rFonts w:cstheme="minorHAnsi"/>
          <w:color w:val="833C0B" w:themeColor="accent2" w:themeShade="80"/>
        </w:rPr>
        <w:t>.</w:t>
      </w:r>
    </w:p>
    <w:p w14:paraId="2F84231B"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bookmarkEnd w:id="14"/>
    <w:p w14:paraId="0C46A840" w14:textId="77777777" w:rsidR="007D6C74" w:rsidRPr="00D004EA" w:rsidRDefault="007D6C74" w:rsidP="007D6C74">
      <w:pPr>
        <w:rPr>
          <w:rFonts w:cstheme="minorHAnsi"/>
        </w:rPr>
      </w:pPr>
    </w:p>
    <w:p w14:paraId="0DB149AA" w14:textId="147B07F9" w:rsidR="007D6C74" w:rsidRPr="00D004EA" w:rsidRDefault="007D6C74" w:rsidP="007D6C74">
      <w:pPr>
        <w:pStyle w:val="Heading1"/>
      </w:pPr>
      <w:bookmarkStart w:id="15" w:name="_Toc17190215"/>
      <w:bookmarkStart w:id="16" w:name="_Toc92707550"/>
      <w:r w:rsidRPr="00D004EA">
        <w:t>Recruitment Methods</w:t>
      </w:r>
      <w:bookmarkEnd w:id="15"/>
      <w:bookmarkEnd w:id="16"/>
    </w:p>
    <w:p w14:paraId="37DA45B8" w14:textId="13351DC8"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Describe when, where, and how potential participants will be recruited, who will make initial contact and how, and if physicians or staff refer participants.</w:t>
      </w:r>
    </w:p>
    <w:p w14:paraId="4BB17DAF" w14:textId="77C4386D"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Describe the source of participants.</w:t>
      </w:r>
    </w:p>
    <w:p w14:paraId="732F743E" w14:textId="3DB5A555"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Describe the methods that will be used to identify potential participants.</w:t>
      </w:r>
    </w:p>
    <w:p w14:paraId="7E8B6E46" w14:textId="51B336E8"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 xml:space="preserve">Describe materials that will be used to recruit participants. (Attach copies of these documents in </w:t>
      </w:r>
      <w:proofErr w:type="spellStart"/>
      <w:r w:rsidRPr="00024297">
        <w:rPr>
          <w:rFonts w:cstheme="minorHAnsi"/>
          <w:color w:val="833C0B" w:themeColor="accent2" w:themeShade="80"/>
        </w:rPr>
        <w:t>Smartform</w:t>
      </w:r>
      <w:proofErr w:type="spellEnd"/>
      <w:r w:rsidRPr="00024297">
        <w:rPr>
          <w:rFonts w:cstheme="minorHAnsi"/>
          <w:color w:val="833C0B" w:themeColor="accent2" w:themeShade="80"/>
        </w:rPr>
        <w:t xml:space="preserve"> on </w:t>
      </w:r>
      <w:r w:rsidR="00840163">
        <w:rPr>
          <w:rFonts w:cstheme="minorHAnsi"/>
          <w:color w:val="833C0B" w:themeColor="accent2" w:themeShade="80"/>
        </w:rPr>
        <w:t xml:space="preserve">the </w:t>
      </w:r>
      <w:r w:rsidRPr="00024297">
        <w:rPr>
          <w:rFonts w:cstheme="minorHAnsi"/>
          <w:color w:val="833C0B" w:themeColor="accent2" w:themeShade="80"/>
        </w:rPr>
        <w:t xml:space="preserve">“Study-Related Documents” page under “Recruitment material templates.”  with the application. For advertisements, attach the final copy of printed advertisements. When advertisements are taped for broadcast, attach the final audio/videotape. You may submit the wording of the advertisement </w:t>
      </w:r>
      <w:r w:rsidR="00840163">
        <w:rPr>
          <w:rFonts w:cstheme="minorHAnsi"/>
          <w:color w:val="833C0B" w:themeColor="accent2" w:themeShade="80"/>
        </w:rPr>
        <w:t>before</w:t>
      </w:r>
      <w:r w:rsidRPr="00024297">
        <w:rPr>
          <w:rFonts w:cstheme="minorHAnsi"/>
          <w:color w:val="833C0B" w:themeColor="accent2" w:themeShade="80"/>
        </w:rPr>
        <w:t xml:space="preserve"> taping to preclude re-taping because of inappropriate wording, provided the IRB reviews the final audio/videotape.)</w:t>
      </w:r>
    </w:p>
    <w:p w14:paraId="46126818" w14:textId="47F75076"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 xml:space="preserve">How will eligibility be determined? Provide a detailed description of any eligibility screening done </w:t>
      </w:r>
      <w:r w:rsidR="00840163">
        <w:rPr>
          <w:rFonts w:cstheme="minorHAnsi"/>
          <w:color w:val="833C0B" w:themeColor="accent2" w:themeShade="80"/>
        </w:rPr>
        <w:t>before</w:t>
      </w:r>
      <w:r w:rsidRPr="00024297">
        <w:rPr>
          <w:rFonts w:cstheme="minorHAnsi"/>
          <w:color w:val="833C0B" w:themeColor="accent2" w:themeShade="80"/>
        </w:rPr>
        <w:t xml:space="preserve"> enrolling </w:t>
      </w:r>
      <w:r w:rsidR="00840163">
        <w:rPr>
          <w:rFonts w:cstheme="minorHAnsi"/>
          <w:color w:val="833C0B" w:themeColor="accent2" w:themeShade="80"/>
        </w:rPr>
        <w:t xml:space="preserve">the </w:t>
      </w:r>
      <w:r w:rsidRPr="00024297">
        <w:rPr>
          <w:rFonts w:cstheme="minorHAnsi"/>
          <w:color w:val="833C0B" w:themeColor="accent2" w:themeShade="80"/>
        </w:rPr>
        <w:t>subject (including whether any identifiers will be recorded – note that IP address is an identifier)</w:t>
      </w:r>
    </w:p>
    <w:p w14:paraId="6563AAE3" w14:textId="3F55E461" w:rsidR="007D6C74"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If recruiting online, describe how potential participants would be directed to your recruitment information and study description</w:t>
      </w:r>
      <w:r w:rsidR="00613FD7">
        <w:rPr>
          <w:rFonts w:cstheme="minorHAnsi"/>
          <w:color w:val="833C0B" w:themeColor="accent2" w:themeShade="80"/>
        </w:rPr>
        <w:t>.</w:t>
      </w:r>
      <w:r w:rsidRPr="00024297">
        <w:rPr>
          <w:rFonts w:cstheme="minorHAnsi"/>
          <w:color w:val="833C0B" w:themeColor="accent2" w:themeShade="80"/>
        </w:rPr>
        <w:t xml:space="preserve"> </w:t>
      </w:r>
    </w:p>
    <w:p w14:paraId="2505DFCF"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6308B83D" w14:textId="77777777" w:rsidR="007D6C74" w:rsidRPr="00D004EA" w:rsidRDefault="007D6C74" w:rsidP="007D6C74">
      <w:pPr>
        <w:rPr>
          <w:rFonts w:cstheme="minorHAnsi"/>
        </w:rPr>
      </w:pPr>
    </w:p>
    <w:p w14:paraId="06E79E63" w14:textId="77777777" w:rsidR="00024297" w:rsidRPr="007B25CD" w:rsidRDefault="00024297" w:rsidP="00024297">
      <w:pPr>
        <w:pStyle w:val="Heading1"/>
      </w:pPr>
      <w:bookmarkStart w:id="17" w:name="_Toc56590364"/>
      <w:bookmarkStart w:id="18" w:name="_Toc92707551"/>
      <w:r>
        <w:t>Provisions to Monitor the Data to Ensure the Safety of Participants</w:t>
      </w:r>
      <w:bookmarkEnd w:id="17"/>
      <w:bookmarkEnd w:id="18"/>
    </w:p>
    <w:p w14:paraId="54DA6CA4" w14:textId="77777777" w:rsidR="00024297" w:rsidRPr="00840163" w:rsidRDefault="00024297" w:rsidP="007D6C74">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Describe the plan to periodically evaluate the data collected regarding both harms and benefits to determine whether participants remain safe.  </w:t>
      </w:r>
    </w:p>
    <w:p w14:paraId="4E581AB8" w14:textId="734C6563" w:rsidR="007D6C74" w:rsidRPr="00840163" w:rsidRDefault="007D6C74" w:rsidP="007D6C74">
      <w:pPr>
        <w:pStyle w:val="Default"/>
        <w:rPr>
          <w:rFonts w:asciiTheme="minorHAnsi" w:hAnsiTheme="minorHAnsi" w:cstheme="minorHAnsi"/>
        </w:rPr>
      </w:pPr>
      <w:r w:rsidRPr="00840163">
        <w:rPr>
          <w:rFonts w:asciiTheme="minorHAnsi" w:hAnsiTheme="minorHAnsi" w:cstheme="minorHAnsi"/>
          <w:color w:val="auto"/>
        </w:rPr>
        <w:t>(Add your text)</w:t>
      </w:r>
    </w:p>
    <w:p w14:paraId="11BB2697" w14:textId="77777777" w:rsidR="007D6C74" w:rsidRPr="00D004EA" w:rsidRDefault="007D6C74" w:rsidP="007D6C74">
      <w:pPr>
        <w:rPr>
          <w:rFonts w:cstheme="minorHAnsi"/>
        </w:rPr>
      </w:pPr>
    </w:p>
    <w:p w14:paraId="1A63DE2E" w14:textId="77777777" w:rsidR="00024297" w:rsidRPr="004273FA" w:rsidRDefault="00024297" w:rsidP="00024297">
      <w:pPr>
        <w:pStyle w:val="Heading1"/>
      </w:pPr>
      <w:bookmarkStart w:id="19" w:name="_Toc56590365"/>
      <w:bookmarkStart w:id="20" w:name="_Toc92707552"/>
      <w:r w:rsidRPr="00C5289A">
        <w:t>Data</w:t>
      </w:r>
      <w:r>
        <w:t xml:space="preserve">/Biospecimens </w:t>
      </w:r>
      <w:r w:rsidRPr="00C5289A">
        <w:t>Management</w:t>
      </w:r>
      <w:bookmarkEnd w:id="19"/>
      <w:bookmarkEnd w:id="20"/>
    </w:p>
    <w:p w14:paraId="05B7B9DE" w14:textId="75D6897E" w:rsidR="00024297" w:rsidRPr="00840163" w:rsidRDefault="00024297" w:rsidP="00024297">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Describe the data/biospecimens management plan. Describe the steps that will be taken to secure the data and specimens (e.g., training, authorization of access, password protection, encryption, physical controls, certificates of confidentiality, and separation of identifiers and data) during storage, use, and transmission. Describe any procedures that will be used for </w:t>
      </w:r>
      <w:r w:rsidR="00840163" w:rsidRPr="00840163">
        <w:rPr>
          <w:rFonts w:asciiTheme="minorHAnsi" w:eastAsiaTheme="minorHAnsi" w:hAnsiTheme="minorHAnsi" w:cstheme="minorHAnsi"/>
          <w:color w:val="833C0B" w:themeColor="accent2" w:themeShade="80"/>
        </w:rPr>
        <w:t xml:space="preserve">the </w:t>
      </w:r>
      <w:r w:rsidRPr="00840163">
        <w:rPr>
          <w:rFonts w:asciiTheme="minorHAnsi" w:eastAsiaTheme="minorHAnsi" w:hAnsiTheme="minorHAnsi" w:cstheme="minorHAnsi"/>
          <w:color w:val="833C0B" w:themeColor="accent2" w:themeShade="80"/>
        </w:rPr>
        <w:t>quality control of collected data.</w:t>
      </w:r>
    </w:p>
    <w:p w14:paraId="74622E05" w14:textId="77777777" w:rsidR="00024297" w:rsidRPr="00840163" w:rsidRDefault="00024297" w:rsidP="00024297">
      <w:pPr>
        <w:pStyle w:val="Default"/>
        <w:rPr>
          <w:rFonts w:asciiTheme="minorHAnsi" w:eastAsiaTheme="minorHAnsi" w:hAnsiTheme="minorHAnsi" w:cstheme="minorHAnsi"/>
          <w:color w:val="833C0B" w:themeColor="accent2" w:themeShade="80"/>
        </w:rPr>
      </w:pPr>
    </w:p>
    <w:p w14:paraId="758C74BE" w14:textId="77777777" w:rsidR="00024297" w:rsidRPr="00840163" w:rsidRDefault="00024297" w:rsidP="00024297">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Describe how data/biospecimens will be handled study-wide:</w:t>
      </w:r>
    </w:p>
    <w:p w14:paraId="286791D7" w14:textId="77777777" w:rsidR="00024297" w:rsidRPr="00840163" w:rsidRDefault="00024297" w:rsidP="00024297">
      <w:pPr>
        <w:pStyle w:val="Default"/>
        <w:rPr>
          <w:rFonts w:asciiTheme="minorHAnsi" w:eastAsiaTheme="minorHAnsi" w:hAnsiTheme="minorHAnsi" w:cstheme="minorHAnsi"/>
          <w:color w:val="833C0B" w:themeColor="accent2" w:themeShade="80"/>
        </w:rPr>
      </w:pPr>
    </w:p>
    <w:p w14:paraId="28529F7A" w14:textId="2F76DB77"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What information will be included in the data/biospecimens?</w:t>
      </w:r>
    </w:p>
    <w:p w14:paraId="04BCD1E8" w14:textId="7DCE2950"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Where and how will the data/biospecimens be stored?</w:t>
      </w:r>
    </w:p>
    <w:p w14:paraId="5ACD68CD" w14:textId="6913CE08"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How long will the data/biospecimens be stored?</w:t>
      </w:r>
    </w:p>
    <w:p w14:paraId="153A712B" w14:textId="4C6A90AC" w:rsidR="00024297"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Who, in general, will have access to the data/biospecimens (to be described in further detail in section 18)? </w:t>
      </w:r>
    </w:p>
    <w:p w14:paraId="52B3B11B" w14:textId="77777777" w:rsidR="00025AB3" w:rsidRDefault="00025AB3" w:rsidP="00025AB3">
      <w:pPr>
        <w:pStyle w:val="Templatelanguage"/>
        <w:numPr>
          <w:ilvl w:val="0"/>
          <w:numId w:val="21"/>
        </w:numPr>
      </w:pPr>
      <w:bookmarkStart w:id="21" w:name="_Hlk125719370"/>
      <w:r>
        <w:t xml:space="preserve">Will any data be shared with an external entity or non-Emory collaborator? If so, clarify what identifiers will be included with the data. </w:t>
      </w:r>
    </w:p>
    <w:p w14:paraId="2F3D0348" w14:textId="470E0653" w:rsidR="00025AB3" w:rsidRPr="00025AB3" w:rsidRDefault="00025AB3" w:rsidP="001E00A1">
      <w:pPr>
        <w:pStyle w:val="Templatelanguage"/>
        <w:numPr>
          <w:ilvl w:val="0"/>
          <w:numId w:val="21"/>
        </w:numPr>
      </w:pPr>
      <w:r>
        <w:t>Will any identifiable data be shared via a platform/software/</w:t>
      </w:r>
      <w:proofErr w:type="spellStart"/>
      <w:r>
        <w:t>eConsent</w:t>
      </w:r>
      <w:proofErr w:type="spellEnd"/>
      <w:r>
        <w:t xml:space="preserve">/app? If not a </w:t>
      </w:r>
      <w:hyperlink r:id="rId15" w:history="1">
        <w:r w:rsidRPr="000C5BBD">
          <w:rPr>
            <w:rStyle w:val="Hyperlink"/>
          </w:rPr>
          <w:t>vetted option</w:t>
        </w:r>
      </w:hyperlink>
      <w:r>
        <w:t xml:space="preserve">, please note </w:t>
      </w:r>
      <w:hyperlink r:id="rId16" w:history="1">
        <w:r w:rsidRPr="000C5BBD">
          <w:rPr>
            <w:rStyle w:val="Hyperlink"/>
          </w:rPr>
          <w:t>Emory OIT security review</w:t>
        </w:r>
      </w:hyperlink>
      <w:r>
        <w:t xml:space="preserve"> may be required.</w:t>
      </w:r>
      <w:bookmarkEnd w:id="21"/>
    </w:p>
    <w:p w14:paraId="7E143949" w14:textId="5AF899A8"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Who is responsible for receipt or transmission of the data/biospecimens?</w:t>
      </w:r>
    </w:p>
    <w:p w14:paraId="68E6AE56" w14:textId="0E2B9A13"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How will data/biospecimens be transported?</w:t>
      </w:r>
    </w:p>
    <w:p w14:paraId="3F4DE2D0" w14:textId="77777777" w:rsidR="00840163" w:rsidRPr="00840163" w:rsidRDefault="00024297" w:rsidP="00024297">
      <w:pPr>
        <w:pStyle w:val="Default"/>
        <w:numPr>
          <w:ilvl w:val="0"/>
          <w:numId w:val="21"/>
        </w:numPr>
        <w:rPr>
          <w:rFonts w:asciiTheme="minorHAnsi" w:hAnsiTheme="minorHAnsi" w:cstheme="minorHAnsi"/>
        </w:rPr>
      </w:pPr>
      <w:r w:rsidRPr="00840163">
        <w:rPr>
          <w:rFonts w:asciiTheme="minorHAnsi" w:eastAsiaTheme="minorHAnsi" w:hAnsiTheme="minorHAnsi" w:cstheme="minorHAnsi"/>
          <w:color w:val="833C0B" w:themeColor="accent2" w:themeShade="80"/>
        </w:rPr>
        <w:t xml:space="preserve">Explain what </w:t>
      </w:r>
      <w:proofErr w:type="gramStart"/>
      <w:r w:rsidRPr="00840163">
        <w:rPr>
          <w:rFonts w:asciiTheme="minorHAnsi" w:eastAsiaTheme="minorHAnsi" w:hAnsiTheme="minorHAnsi" w:cstheme="minorHAnsi"/>
          <w:color w:val="833C0B" w:themeColor="accent2" w:themeShade="80"/>
        </w:rPr>
        <w:t>would</w:t>
      </w:r>
      <w:proofErr w:type="gramEnd"/>
      <w:r w:rsidRPr="00840163">
        <w:rPr>
          <w:rFonts w:asciiTheme="minorHAnsi" w:eastAsiaTheme="minorHAnsi" w:hAnsiTheme="minorHAnsi" w:cstheme="minorHAnsi"/>
          <w:color w:val="833C0B" w:themeColor="accent2" w:themeShade="80"/>
        </w:rPr>
        <w:t xml:space="preserve"> take place if a participant declines participation.  For example: “If a participant declines to participate in all portions of the study, the participant will not be assigned a study ID number and the study coordinators/data collects will refrain from collecting any data on the participant.  If </w:t>
      </w:r>
      <w:r w:rsidR="00840163" w:rsidRPr="00840163">
        <w:rPr>
          <w:rFonts w:asciiTheme="minorHAnsi" w:eastAsiaTheme="minorHAnsi" w:hAnsiTheme="minorHAnsi" w:cstheme="minorHAnsi"/>
          <w:color w:val="833C0B" w:themeColor="accent2" w:themeShade="80"/>
        </w:rPr>
        <w:t xml:space="preserve">the </w:t>
      </w:r>
      <w:r w:rsidRPr="00840163">
        <w:rPr>
          <w:rFonts w:asciiTheme="minorHAnsi" w:eastAsiaTheme="minorHAnsi" w:hAnsiTheme="minorHAnsi" w:cstheme="minorHAnsi"/>
          <w:color w:val="833C0B" w:themeColor="accent2" w:themeShade="80"/>
        </w:rPr>
        <w:t xml:space="preserve">participant agrees to participate in some portions of the study by not others, the participant will be assigned a study ID number and the study coordinators/data collectors will be instructed to collect data only on those aspects of the study to which the participant has agreed to participate.  These procedures will help prevent unauthorized inclusion of the patient’s data in the database.” </w:t>
      </w:r>
    </w:p>
    <w:p w14:paraId="53A4F1ED" w14:textId="77777777" w:rsidR="00840163" w:rsidRDefault="00840163" w:rsidP="00840163">
      <w:pPr>
        <w:pStyle w:val="Default"/>
        <w:rPr>
          <w:rFonts w:asciiTheme="minorHAnsi" w:eastAsiaTheme="minorHAnsi" w:hAnsiTheme="minorHAnsi" w:cstheme="minorHAnsi"/>
          <w:color w:val="833C0B" w:themeColor="accent2" w:themeShade="80"/>
        </w:rPr>
      </w:pPr>
    </w:p>
    <w:p w14:paraId="0F190817" w14:textId="2A031763" w:rsidR="007D6C74" w:rsidRPr="00840163" w:rsidRDefault="007D6C74" w:rsidP="00840163">
      <w:pPr>
        <w:pStyle w:val="Default"/>
        <w:rPr>
          <w:rFonts w:asciiTheme="minorHAnsi" w:hAnsiTheme="minorHAnsi" w:cstheme="minorHAnsi"/>
        </w:rPr>
      </w:pPr>
      <w:r w:rsidRPr="00840163">
        <w:rPr>
          <w:rFonts w:asciiTheme="minorHAnsi" w:hAnsiTheme="minorHAnsi" w:cstheme="minorHAnsi"/>
          <w:color w:val="auto"/>
        </w:rPr>
        <w:t>(Add your text)</w:t>
      </w:r>
    </w:p>
    <w:p w14:paraId="7BEBACF8" w14:textId="77777777" w:rsidR="007D6C74" w:rsidRPr="00840163" w:rsidRDefault="007D6C74" w:rsidP="007D6C74">
      <w:pPr>
        <w:rPr>
          <w:rFonts w:cstheme="minorHAnsi"/>
          <w:sz w:val="24"/>
          <w:szCs w:val="24"/>
        </w:rPr>
      </w:pPr>
    </w:p>
    <w:p w14:paraId="45D9B45E" w14:textId="77777777" w:rsidR="00024297" w:rsidRPr="00024297" w:rsidRDefault="00024297" w:rsidP="00024297">
      <w:pPr>
        <w:pStyle w:val="Heading1"/>
      </w:pPr>
      <w:bookmarkStart w:id="22" w:name="_Toc92707553"/>
      <w:r w:rsidRPr="00024297">
        <w:t>Informed Consent</w:t>
      </w:r>
      <w:bookmarkEnd w:id="22"/>
      <w:r w:rsidRPr="00024297">
        <w:t xml:space="preserve"> </w:t>
      </w:r>
    </w:p>
    <w:p w14:paraId="052AFAC0" w14:textId="50451C42" w:rsidR="00024297" w:rsidRPr="00840163" w:rsidRDefault="00024297" w:rsidP="00024297">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In general, informed consent cannot be waived for these protocols.  Indicate whether you will be obtaining informed consent and if so, describe:</w:t>
      </w:r>
    </w:p>
    <w:p w14:paraId="5CE25E08" w14:textId="77777777" w:rsidR="00024297" w:rsidRPr="00840163" w:rsidRDefault="00024297" w:rsidP="00024297">
      <w:pPr>
        <w:pStyle w:val="Default"/>
        <w:numPr>
          <w:ilvl w:val="0"/>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Where will the consent process take place?</w:t>
      </w:r>
    </w:p>
    <w:p w14:paraId="733E4147" w14:textId="77777777" w:rsidR="00024297" w:rsidRPr="00840163" w:rsidRDefault="00024297" w:rsidP="00024297">
      <w:pPr>
        <w:pStyle w:val="Default"/>
        <w:numPr>
          <w:ilvl w:val="0"/>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Will there be any waiting period between informing the prospective participant and obtaining the consent?</w:t>
      </w:r>
    </w:p>
    <w:p w14:paraId="365B41F8" w14:textId="77777777" w:rsidR="00024297" w:rsidRPr="00840163" w:rsidRDefault="00024297" w:rsidP="00024297">
      <w:pPr>
        <w:pStyle w:val="Default"/>
        <w:numPr>
          <w:ilvl w:val="0"/>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Will there be a process to ensure ongoing consent?</w:t>
      </w:r>
    </w:p>
    <w:p w14:paraId="65FEA6A0" w14:textId="77777777" w:rsidR="00024297" w:rsidRPr="00840163" w:rsidRDefault="00024297" w:rsidP="00024297">
      <w:pPr>
        <w:pStyle w:val="Default"/>
        <w:numPr>
          <w:ilvl w:val="0"/>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Please describe:</w:t>
      </w:r>
    </w:p>
    <w:p w14:paraId="754B38AA" w14:textId="77777777" w:rsidR="00024297" w:rsidRPr="00840163" w:rsidRDefault="00024297" w:rsidP="00024297">
      <w:pPr>
        <w:pStyle w:val="Default"/>
        <w:numPr>
          <w:ilvl w:val="1"/>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lastRenderedPageBreak/>
        <w:t>The role of the individuals listed in the application as being involved in the consent process.</w:t>
      </w:r>
    </w:p>
    <w:p w14:paraId="61C9CB37" w14:textId="77777777" w:rsidR="00024297" w:rsidRPr="00840163" w:rsidRDefault="00024297" w:rsidP="00024297">
      <w:pPr>
        <w:pStyle w:val="Default"/>
        <w:numPr>
          <w:ilvl w:val="1"/>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The time that will be devoted to the consent discussion.</w:t>
      </w:r>
    </w:p>
    <w:p w14:paraId="1585E7C2" w14:textId="77777777" w:rsidR="00024297" w:rsidRPr="00840163" w:rsidRDefault="00024297" w:rsidP="00024297">
      <w:pPr>
        <w:pStyle w:val="Default"/>
        <w:numPr>
          <w:ilvl w:val="1"/>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Steps that will be taken to minimize the possibility of coercion or undue influence.</w:t>
      </w:r>
    </w:p>
    <w:p w14:paraId="4D18AABC" w14:textId="77777777" w:rsidR="00024297" w:rsidRPr="00840163" w:rsidRDefault="00024297" w:rsidP="00024297">
      <w:pPr>
        <w:pStyle w:val="Default"/>
        <w:numPr>
          <w:ilvl w:val="1"/>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Steps that will be taken to ensure the participants’ understanding.</w:t>
      </w:r>
    </w:p>
    <w:p w14:paraId="35DD7779" w14:textId="77777777" w:rsidR="00024297" w:rsidRPr="00840163" w:rsidRDefault="00024297" w:rsidP="00024297">
      <w:pPr>
        <w:pStyle w:val="Default"/>
        <w:rPr>
          <w:rFonts w:asciiTheme="minorHAnsi" w:eastAsiaTheme="minorHAnsi" w:hAnsiTheme="minorHAnsi" w:cstheme="minorHAnsi"/>
          <w:color w:val="833C0B" w:themeColor="accent2" w:themeShade="80"/>
        </w:rPr>
      </w:pPr>
    </w:p>
    <w:p w14:paraId="465ABD0C" w14:textId="60191F40" w:rsidR="00024297" w:rsidRPr="00840163" w:rsidRDefault="00024297" w:rsidP="00024297">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Note: If you are planning to obtain consent via electronic signature, please review </w:t>
      </w:r>
      <w:hyperlink r:id="rId17" w:history="1">
        <w:r w:rsidRPr="00840163">
          <w:rPr>
            <w:rStyle w:val="Hyperlink"/>
            <w:rFonts w:asciiTheme="minorHAnsi" w:eastAsiaTheme="minorHAnsi" w:hAnsiTheme="minorHAnsi" w:cstheme="minorHAnsi"/>
          </w:rPr>
          <w:t>this document</w:t>
        </w:r>
      </w:hyperlink>
      <w:r w:rsidRPr="00840163">
        <w:rPr>
          <w:rFonts w:asciiTheme="minorHAnsi" w:eastAsiaTheme="minorHAnsi" w:hAnsiTheme="minorHAnsi" w:cstheme="minorHAnsi"/>
          <w:color w:val="833C0B" w:themeColor="accent2" w:themeShade="80"/>
        </w:rPr>
        <w:t xml:space="preserve">. Additional guidance on consent documentation and process can be found at </w:t>
      </w:r>
      <w:hyperlink r:id="rId18" w:history="1">
        <w:r w:rsidRPr="00840163">
          <w:rPr>
            <w:rStyle w:val="Hyperlink"/>
            <w:rFonts w:asciiTheme="minorHAnsi" w:eastAsiaTheme="minorHAnsi" w:hAnsiTheme="minorHAnsi" w:cstheme="minorHAnsi"/>
          </w:rPr>
          <w:t>http://www.irb.emory.edu/forms/consent_toolkit/guidance.html</w:t>
        </w:r>
      </w:hyperlink>
      <w:r w:rsidRPr="00840163">
        <w:rPr>
          <w:rFonts w:asciiTheme="minorHAnsi" w:eastAsiaTheme="minorHAnsi" w:hAnsiTheme="minorHAnsi" w:cstheme="minorHAnsi"/>
          <w:color w:val="833C0B" w:themeColor="accent2" w:themeShade="80"/>
        </w:rPr>
        <w:t xml:space="preserve">  </w:t>
      </w:r>
    </w:p>
    <w:p w14:paraId="46E580D2" w14:textId="77777777" w:rsidR="007D6C74" w:rsidRPr="00840163" w:rsidRDefault="007D6C74" w:rsidP="007D6C74">
      <w:pPr>
        <w:pStyle w:val="Default"/>
        <w:rPr>
          <w:rFonts w:asciiTheme="minorHAnsi" w:hAnsiTheme="minorHAnsi" w:cstheme="minorHAnsi"/>
          <w:color w:val="auto"/>
        </w:rPr>
      </w:pPr>
    </w:p>
    <w:p w14:paraId="01FFF0B6" w14:textId="41D36F74"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Indicate whether you will be obtaining consent and if so describe:</w:t>
      </w:r>
    </w:p>
    <w:p w14:paraId="52C22DCA" w14:textId="77777777" w:rsidR="00024297" w:rsidRPr="00840163" w:rsidRDefault="00024297" w:rsidP="00024297">
      <w:pPr>
        <w:pStyle w:val="ListParagraph"/>
        <w:numPr>
          <w:ilvl w:val="0"/>
          <w:numId w:val="12"/>
        </w:numPr>
        <w:rPr>
          <w:rFonts w:cstheme="minorHAnsi"/>
          <w:color w:val="833C0B" w:themeColor="accent2" w:themeShade="80"/>
        </w:rPr>
      </w:pPr>
      <w:r w:rsidRPr="00840163">
        <w:rPr>
          <w:rFonts w:cstheme="minorHAnsi"/>
          <w:color w:val="833C0B" w:themeColor="accent2" w:themeShade="80"/>
        </w:rPr>
        <w:t>Where will the consent process take place?</w:t>
      </w:r>
    </w:p>
    <w:p w14:paraId="7E6376A6" w14:textId="77777777" w:rsidR="00024297" w:rsidRPr="00840163" w:rsidRDefault="00024297" w:rsidP="00024297">
      <w:pPr>
        <w:pStyle w:val="ListParagraph"/>
        <w:numPr>
          <w:ilvl w:val="0"/>
          <w:numId w:val="12"/>
        </w:numPr>
        <w:rPr>
          <w:rFonts w:cstheme="minorHAnsi"/>
          <w:color w:val="833C0B" w:themeColor="accent2" w:themeShade="80"/>
        </w:rPr>
      </w:pPr>
      <w:r w:rsidRPr="00840163">
        <w:rPr>
          <w:rFonts w:cstheme="minorHAnsi"/>
          <w:color w:val="833C0B" w:themeColor="accent2" w:themeShade="80"/>
        </w:rPr>
        <w:t>Any waiting period available between informing the prospective subject and obtaining the consent.</w:t>
      </w:r>
    </w:p>
    <w:p w14:paraId="48CBAE19" w14:textId="77777777" w:rsidR="00024297" w:rsidRPr="00840163" w:rsidRDefault="00024297" w:rsidP="00024297">
      <w:pPr>
        <w:pStyle w:val="ListParagraph"/>
        <w:numPr>
          <w:ilvl w:val="0"/>
          <w:numId w:val="12"/>
        </w:numPr>
        <w:rPr>
          <w:rFonts w:cstheme="minorHAnsi"/>
          <w:color w:val="833C0B" w:themeColor="accent2" w:themeShade="80"/>
        </w:rPr>
      </w:pPr>
      <w:r w:rsidRPr="00840163">
        <w:rPr>
          <w:rFonts w:cstheme="minorHAnsi"/>
          <w:color w:val="833C0B" w:themeColor="accent2" w:themeShade="80"/>
        </w:rPr>
        <w:t>Any process to ensure ongoing consent.</w:t>
      </w:r>
    </w:p>
    <w:p w14:paraId="48E2CF38" w14:textId="77777777" w:rsidR="00024297" w:rsidRPr="00840163" w:rsidRDefault="00024297" w:rsidP="00024297">
      <w:pPr>
        <w:pStyle w:val="ListParagraph"/>
        <w:numPr>
          <w:ilvl w:val="0"/>
          <w:numId w:val="12"/>
        </w:numPr>
        <w:rPr>
          <w:rFonts w:cstheme="minorHAnsi"/>
          <w:color w:val="833C0B" w:themeColor="accent2" w:themeShade="80"/>
        </w:rPr>
      </w:pPr>
      <w:r w:rsidRPr="00840163">
        <w:rPr>
          <w:rFonts w:cstheme="minorHAnsi"/>
          <w:color w:val="833C0B" w:themeColor="accent2" w:themeShade="80"/>
        </w:rPr>
        <w:t>Please describe:</w:t>
      </w:r>
    </w:p>
    <w:p w14:paraId="403484E4" w14:textId="77777777" w:rsidR="00024297" w:rsidRPr="00840163" w:rsidRDefault="00024297" w:rsidP="00024297">
      <w:pPr>
        <w:pStyle w:val="ListParagraph"/>
        <w:numPr>
          <w:ilvl w:val="0"/>
          <w:numId w:val="13"/>
        </w:numPr>
        <w:rPr>
          <w:rFonts w:cstheme="minorHAnsi"/>
          <w:color w:val="833C0B" w:themeColor="accent2" w:themeShade="80"/>
        </w:rPr>
      </w:pPr>
      <w:r w:rsidRPr="00840163">
        <w:rPr>
          <w:rFonts w:cstheme="minorHAnsi"/>
          <w:color w:val="833C0B" w:themeColor="accent2" w:themeShade="80"/>
        </w:rPr>
        <w:t>The role of the individuals listed in the application as being involved in the consent process.</w:t>
      </w:r>
    </w:p>
    <w:p w14:paraId="39DAE7BC" w14:textId="77777777" w:rsidR="00024297" w:rsidRPr="00840163" w:rsidRDefault="00024297" w:rsidP="00024297">
      <w:pPr>
        <w:pStyle w:val="ListParagraph"/>
        <w:numPr>
          <w:ilvl w:val="0"/>
          <w:numId w:val="13"/>
        </w:numPr>
        <w:rPr>
          <w:rFonts w:cstheme="minorHAnsi"/>
          <w:color w:val="833C0B" w:themeColor="accent2" w:themeShade="80"/>
        </w:rPr>
      </w:pPr>
      <w:r w:rsidRPr="00840163">
        <w:rPr>
          <w:rFonts w:cstheme="minorHAnsi"/>
          <w:color w:val="833C0B" w:themeColor="accent2" w:themeShade="80"/>
        </w:rPr>
        <w:t>The time that will be devoted to the consent discussion.</w:t>
      </w:r>
    </w:p>
    <w:p w14:paraId="1DF8E706" w14:textId="77777777" w:rsidR="00024297" w:rsidRPr="00840163" w:rsidRDefault="00024297" w:rsidP="00024297">
      <w:pPr>
        <w:pStyle w:val="ListParagraph"/>
        <w:numPr>
          <w:ilvl w:val="0"/>
          <w:numId w:val="13"/>
        </w:numPr>
        <w:rPr>
          <w:rFonts w:cstheme="minorHAnsi"/>
          <w:color w:val="833C0B" w:themeColor="accent2" w:themeShade="80"/>
        </w:rPr>
      </w:pPr>
      <w:r w:rsidRPr="00840163">
        <w:rPr>
          <w:rFonts w:cstheme="minorHAnsi"/>
          <w:color w:val="833C0B" w:themeColor="accent2" w:themeShade="80"/>
        </w:rPr>
        <w:t>Steps that will be taken to minimize the possibility of coercion or undue influence.</w:t>
      </w:r>
    </w:p>
    <w:p w14:paraId="70C38ED8" w14:textId="77777777" w:rsidR="00024297" w:rsidRPr="00840163" w:rsidRDefault="00024297" w:rsidP="00024297">
      <w:pPr>
        <w:pStyle w:val="ListParagraph"/>
        <w:numPr>
          <w:ilvl w:val="0"/>
          <w:numId w:val="13"/>
        </w:numPr>
        <w:rPr>
          <w:rFonts w:cstheme="minorHAnsi"/>
          <w:color w:val="833C0B" w:themeColor="accent2" w:themeShade="80"/>
        </w:rPr>
      </w:pPr>
      <w:r w:rsidRPr="00840163">
        <w:rPr>
          <w:rFonts w:cstheme="minorHAnsi"/>
          <w:color w:val="833C0B" w:themeColor="accent2" w:themeShade="80"/>
        </w:rPr>
        <w:t>Steps that will be taken to ensure the participants’ understanding.</w:t>
      </w:r>
    </w:p>
    <w:p w14:paraId="194BE11E" w14:textId="77777777" w:rsidR="00024297" w:rsidRPr="00840163" w:rsidRDefault="00024297" w:rsidP="00024297">
      <w:pPr>
        <w:rPr>
          <w:rFonts w:cstheme="minorHAnsi"/>
          <w:color w:val="833C0B" w:themeColor="accent2" w:themeShade="80"/>
          <w:sz w:val="24"/>
          <w:szCs w:val="24"/>
        </w:rPr>
      </w:pPr>
    </w:p>
    <w:p w14:paraId="0F07FE10" w14:textId="5822B2C5" w:rsidR="00024297" w:rsidRPr="00840163" w:rsidRDefault="00024297" w:rsidP="00024297">
      <w:pPr>
        <w:rPr>
          <w:rFonts w:cstheme="minorHAnsi"/>
          <w:sz w:val="24"/>
          <w:szCs w:val="24"/>
        </w:rPr>
      </w:pPr>
      <w:r w:rsidRPr="00840163">
        <w:rPr>
          <w:rFonts w:cstheme="minorHAnsi"/>
          <w:color w:val="833C0B" w:themeColor="accent2" w:themeShade="80"/>
          <w:sz w:val="24"/>
          <w:szCs w:val="24"/>
        </w:rPr>
        <w:t xml:space="preserve">Note: If you are planning to obtain consent via electronic signature, please review </w:t>
      </w:r>
      <w:hyperlink r:id="rId19" w:history="1">
        <w:r w:rsidRPr="00840163">
          <w:rPr>
            <w:rStyle w:val="Hyperlink"/>
            <w:rFonts w:cstheme="minorHAnsi"/>
            <w:sz w:val="24"/>
            <w:szCs w:val="24"/>
          </w:rPr>
          <w:t>this document</w:t>
        </w:r>
      </w:hyperlink>
      <w:r w:rsidRPr="00840163">
        <w:rPr>
          <w:rFonts w:cstheme="minorHAnsi"/>
          <w:sz w:val="24"/>
          <w:szCs w:val="24"/>
        </w:rPr>
        <w:t xml:space="preserve">. </w:t>
      </w:r>
      <w:r w:rsidRPr="00840163">
        <w:rPr>
          <w:rFonts w:cstheme="minorHAnsi"/>
          <w:color w:val="833C0B" w:themeColor="accent2" w:themeShade="80"/>
          <w:sz w:val="24"/>
          <w:szCs w:val="24"/>
        </w:rPr>
        <w:t xml:space="preserve">Additional guidance on consent documentation and process can be found </w:t>
      </w:r>
      <w:r w:rsidR="00840163" w:rsidRPr="00840163">
        <w:rPr>
          <w:rFonts w:cstheme="minorHAnsi"/>
          <w:color w:val="833C0B" w:themeColor="accent2" w:themeShade="80"/>
          <w:sz w:val="24"/>
          <w:szCs w:val="24"/>
        </w:rPr>
        <w:t>o</w:t>
      </w:r>
      <w:r w:rsidRPr="00840163">
        <w:rPr>
          <w:rFonts w:cstheme="minorHAnsi"/>
          <w:color w:val="833C0B" w:themeColor="accent2" w:themeShade="80"/>
          <w:sz w:val="24"/>
          <w:szCs w:val="24"/>
        </w:rPr>
        <w:t xml:space="preserve">n our website, under </w:t>
      </w:r>
      <w:r w:rsidR="00840163" w:rsidRPr="00840163">
        <w:rPr>
          <w:rFonts w:cstheme="minorHAnsi"/>
          <w:color w:val="833C0B" w:themeColor="accent2" w:themeShade="80"/>
          <w:sz w:val="24"/>
          <w:szCs w:val="24"/>
        </w:rPr>
        <w:t xml:space="preserve">the </w:t>
      </w:r>
      <w:hyperlink r:id="rId20" w:history="1">
        <w:r w:rsidRPr="00840163">
          <w:rPr>
            <w:rStyle w:val="Hyperlink"/>
            <w:rFonts w:cstheme="minorHAnsi"/>
            <w:sz w:val="24"/>
            <w:szCs w:val="24"/>
          </w:rPr>
          <w:t>consent toolkit</w:t>
        </w:r>
      </w:hyperlink>
      <w:r w:rsidRPr="00840163">
        <w:rPr>
          <w:rFonts w:cstheme="minorHAnsi"/>
          <w:sz w:val="24"/>
          <w:szCs w:val="24"/>
        </w:rPr>
        <w:t xml:space="preserve">. </w:t>
      </w:r>
    </w:p>
    <w:p w14:paraId="40AA6E33" w14:textId="77777777" w:rsidR="00024297" w:rsidRPr="00840163" w:rsidRDefault="00024297" w:rsidP="00024297">
      <w:pPr>
        <w:pStyle w:val="Default"/>
        <w:rPr>
          <w:rFonts w:asciiTheme="minorHAnsi" w:hAnsiTheme="minorHAnsi" w:cstheme="minorHAnsi"/>
        </w:rPr>
      </w:pPr>
      <w:r w:rsidRPr="00840163">
        <w:rPr>
          <w:rFonts w:asciiTheme="minorHAnsi" w:hAnsiTheme="minorHAnsi" w:cstheme="minorHAnsi"/>
          <w:color w:val="auto"/>
        </w:rPr>
        <w:t>(Add your text)</w:t>
      </w:r>
    </w:p>
    <w:p w14:paraId="655271D1" w14:textId="77777777" w:rsidR="00024297" w:rsidRPr="00840163" w:rsidRDefault="00024297" w:rsidP="00024297">
      <w:pPr>
        <w:rPr>
          <w:rFonts w:cstheme="minorHAnsi"/>
          <w:sz w:val="24"/>
          <w:szCs w:val="24"/>
        </w:rPr>
      </w:pPr>
    </w:p>
    <w:p w14:paraId="26E55038" w14:textId="77777777" w:rsidR="00024297" w:rsidRPr="00840163" w:rsidRDefault="00024297" w:rsidP="00024297">
      <w:pPr>
        <w:rPr>
          <w:rFonts w:cstheme="minorHAnsi"/>
          <w:b/>
          <w:bCs/>
          <w:sz w:val="24"/>
          <w:szCs w:val="24"/>
        </w:rPr>
      </w:pPr>
      <w:r w:rsidRPr="00840163">
        <w:rPr>
          <w:rFonts w:cstheme="minorHAnsi"/>
          <w:b/>
          <w:bCs/>
          <w:sz w:val="24"/>
          <w:szCs w:val="24"/>
        </w:rPr>
        <w:t xml:space="preserve">Non-English-Speaking Participants  </w:t>
      </w:r>
    </w:p>
    <w:p w14:paraId="46434065" w14:textId="77777777" w:rsidR="00024297" w:rsidRPr="00840163" w:rsidRDefault="00024297" w:rsidP="00024297">
      <w:pPr>
        <w:pStyle w:val="ListParagraph"/>
        <w:numPr>
          <w:ilvl w:val="0"/>
          <w:numId w:val="3"/>
        </w:numPr>
        <w:rPr>
          <w:rFonts w:cstheme="minorHAnsi"/>
          <w:color w:val="833C0B" w:themeColor="accent2" w:themeShade="80"/>
        </w:rPr>
      </w:pPr>
      <w:r w:rsidRPr="00840163">
        <w:rPr>
          <w:rFonts w:cstheme="minorHAnsi"/>
          <w:color w:val="833C0B" w:themeColor="accent2" w:themeShade="80"/>
        </w:rPr>
        <w:t>Indicate what language(s) other than English are understood by prospective participants or representatives.</w:t>
      </w:r>
    </w:p>
    <w:p w14:paraId="1D0A4A8B" w14:textId="77777777" w:rsidR="00024297" w:rsidRPr="00840163" w:rsidRDefault="00024297" w:rsidP="00024297">
      <w:pPr>
        <w:pStyle w:val="ListParagraph"/>
        <w:numPr>
          <w:ilvl w:val="0"/>
          <w:numId w:val="3"/>
        </w:numPr>
        <w:rPr>
          <w:rFonts w:cstheme="minorHAnsi"/>
          <w:color w:val="833C0B" w:themeColor="accent2" w:themeShade="80"/>
        </w:rPr>
      </w:pPr>
      <w:r w:rsidRPr="00840163">
        <w:rPr>
          <w:rFonts w:cstheme="minorHAnsi"/>
          <w:color w:val="833C0B" w:themeColor="accent2" w:themeShade="80"/>
        </w:rPr>
        <w:t>If participants who do not speak English will be enrolled, describe the process to ensure that the oral and written information provided to those participants will be in that language. Indicate the language that will be used by those obtaining consent.</w:t>
      </w:r>
    </w:p>
    <w:p w14:paraId="2EDA86E5" w14:textId="62DDE578" w:rsidR="00024297" w:rsidRPr="00840163" w:rsidRDefault="00024297" w:rsidP="00024297">
      <w:pPr>
        <w:pStyle w:val="ListParagraph"/>
        <w:numPr>
          <w:ilvl w:val="0"/>
          <w:numId w:val="3"/>
        </w:numPr>
        <w:rPr>
          <w:rFonts w:cstheme="minorHAnsi"/>
          <w:color w:val="833C0B" w:themeColor="accent2" w:themeShade="80"/>
        </w:rPr>
      </w:pPr>
      <w:r w:rsidRPr="00840163">
        <w:rPr>
          <w:rFonts w:cstheme="minorHAnsi"/>
          <w:color w:val="833C0B" w:themeColor="accent2" w:themeShade="80"/>
        </w:rPr>
        <w:t>If you checked N/A, please provide reasoning of why subjects with limited English proficiency are exclude</w:t>
      </w:r>
      <w:r w:rsidR="00840163" w:rsidRPr="00840163">
        <w:rPr>
          <w:rFonts w:cstheme="minorHAnsi"/>
          <w:color w:val="833C0B" w:themeColor="accent2" w:themeShade="80"/>
        </w:rPr>
        <w:t>d</w:t>
      </w:r>
      <w:r w:rsidRPr="00840163">
        <w:rPr>
          <w:rFonts w:cstheme="minorHAnsi"/>
          <w:color w:val="833C0B" w:themeColor="accent2" w:themeShade="80"/>
        </w:rPr>
        <w:t xml:space="preserve">. </w:t>
      </w:r>
    </w:p>
    <w:p w14:paraId="1075D536" w14:textId="77777777" w:rsidR="00024297" w:rsidRPr="00840163" w:rsidRDefault="00024297" w:rsidP="00024297">
      <w:pPr>
        <w:rPr>
          <w:rFonts w:cstheme="minorHAnsi"/>
          <w:color w:val="833C0B" w:themeColor="accent2" w:themeShade="80"/>
          <w:sz w:val="24"/>
          <w:szCs w:val="24"/>
        </w:rPr>
      </w:pPr>
    </w:p>
    <w:p w14:paraId="1381402D" w14:textId="189FC2A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Note: if you stated that subjects with LEP will be enrolled, you are approved for the use of the Emory IRB short</w:t>
      </w:r>
      <w:r w:rsidR="00840163" w:rsidRPr="00840163">
        <w:rPr>
          <w:rFonts w:cstheme="minorHAnsi"/>
          <w:color w:val="833C0B" w:themeColor="accent2" w:themeShade="80"/>
          <w:sz w:val="24"/>
          <w:szCs w:val="24"/>
        </w:rPr>
        <w:t xml:space="preserve"> </w:t>
      </w:r>
      <w:r w:rsidRPr="00840163">
        <w:rPr>
          <w:rFonts w:cstheme="minorHAnsi"/>
          <w:color w:val="833C0B" w:themeColor="accent2" w:themeShade="80"/>
          <w:sz w:val="24"/>
          <w:szCs w:val="24"/>
        </w:rPr>
        <w:t xml:space="preserve">forms.  Please read the guidance about the use of short forms </w:t>
      </w:r>
      <w:hyperlink r:id="rId21" w:history="1">
        <w:r w:rsidRPr="00025AB3">
          <w:rPr>
            <w:rStyle w:val="Hyperlink"/>
            <w:rFonts w:cstheme="minorHAnsi"/>
            <w:sz w:val="24"/>
            <w:szCs w:val="24"/>
          </w:rPr>
          <w:t>here</w:t>
        </w:r>
      </w:hyperlink>
      <w:r w:rsidRPr="00840163">
        <w:rPr>
          <w:rFonts w:cstheme="minorHAnsi"/>
          <w:color w:val="833C0B" w:themeColor="accent2" w:themeShade="80"/>
          <w:sz w:val="24"/>
          <w:szCs w:val="24"/>
        </w:rPr>
        <w:t>.</w:t>
      </w:r>
    </w:p>
    <w:p w14:paraId="6087C3BB" w14:textId="77777777" w:rsidR="00024297" w:rsidRPr="00840163" w:rsidRDefault="00024297" w:rsidP="00024297">
      <w:pPr>
        <w:pStyle w:val="Default"/>
        <w:rPr>
          <w:rFonts w:asciiTheme="minorHAnsi" w:hAnsiTheme="minorHAnsi" w:cstheme="minorHAnsi"/>
        </w:rPr>
      </w:pPr>
      <w:r w:rsidRPr="00840163">
        <w:rPr>
          <w:rFonts w:asciiTheme="minorHAnsi" w:hAnsiTheme="minorHAnsi" w:cstheme="minorHAnsi"/>
          <w:color w:val="auto"/>
        </w:rPr>
        <w:lastRenderedPageBreak/>
        <w:t>(Add your text)</w:t>
      </w:r>
    </w:p>
    <w:p w14:paraId="536CBE6A" w14:textId="77777777" w:rsidR="00024297" w:rsidRPr="00840163" w:rsidRDefault="00024297" w:rsidP="00024297">
      <w:pPr>
        <w:rPr>
          <w:rFonts w:cstheme="minorHAnsi"/>
          <w:sz w:val="24"/>
          <w:szCs w:val="24"/>
        </w:rPr>
      </w:pPr>
    </w:p>
    <w:p w14:paraId="0DD1CE6A" w14:textId="77777777" w:rsidR="00024297" w:rsidRPr="00840163" w:rsidRDefault="00024297" w:rsidP="00024297">
      <w:pPr>
        <w:rPr>
          <w:rFonts w:cstheme="minorHAnsi"/>
          <w:b/>
          <w:bCs/>
          <w:sz w:val="24"/>
          <w:szCs w:val="24"/>
        </w:rPr>
      </w:pPr>
      <w:r w:rsidRPr="00840163">
        <w:rPr>
          <w:rFonts w:cstheme="minorHAnsi"/>
          <w:b/>
          <w:bCs/>
          <w:sz w:val="24"/>
          <w:szCs w:val="24"/>
        </w:rPr>
        <w:t xml:space="preserve">Participants who are not yet adults (infants, children, teenagers)  </w:t>
      </w:r>
    </w:p>
    <w:p w14:paraId="44E86D2F" w14:textId="77777777" w:rsidR="00024297" w:rsidRPr="00840163" w:rsidRDefault="00024297" w:rsidP="00024297">
      <w:pPr>
        <w:pStyle w:val="ListParagraph"/>
        <w:numPr>
          <w:ilvl w:val="0"/>
          <w:numId w:val="4"/>
        </w:numPr>
        <w:rPr>
          <w:rFonts w:cstheme="minorHAnsi"/>
          <w:color w:val="833C0B" w:themeColor="accent2" w:themeShade="80"/>
        </w:rPr>
      </w:pPr>
      <w:r w:rsidRPr="00840163">
        <w:rPr>
          <w:rFonts w:cstheme="minorHAnsi"/>
          <w:color w:val="833C0B" w:themeColor="accent2" w:themeShade="80"/>
        </w:rPr>
        <w:t>Describe the criteria that will be used to determine whether a prospective participant has not attained the legal age for consent to treatments or procedures involved in the research under the applicable law of the jurisdiction in which the research will be conducted. (E.g., individuals under the age of 18 years.)</w:t>
      </w:r>
    </w:p>
    <w:p w14:paraId="23B17227" w14:textId="77777777" w:rsidR="00024297" w:rsidRPr="00840163" w:rsidRDefault="00024297" w:rsidP="00024297">
      <w:pPr>
        <w:pStyle w:val="ListParagraph"/>
        <w:numPr>
          <w:ilvl w:val="0"/>
          <w:numId w:val="4"/>
        </w:numPr>
        <w:rPr>
          <w:rFonts w:cstheme="minorHAnsi"/>
          <w:color w:val="833C0B" w:themeColor="accent2" w:themeShade="80"/>
        </w:rPr>
      </w:pPr>
      <w:r w:rsidRPr="00840163">
        <w:rPr>
          <w:rFonts w:cstheme="minorHAnsi"/>
          <w:color w:val="833C0B" w:themeColor="accent2" w:themeShade="80"/>
        </w:rPr>
        <w:t>For research conducted in Georgia, review “Emory IRB Policies and Procedures: 53 RESEARCH INVOLVING CHILDREN – ADDITIONAL PROTECTIONS” and “46 LEGALLY AUTHORIZED REPRESENTATIVES AND SURROGATE CONSENT” to be aware of which individuals in the state meet the definition of “children.”</w:t>
      </w:r>
    </w:p>
    <w:p w14:paraId="6974FFFB" w14:textId="574C9594" w:rsidR="00024297" w:rsidRPr="00840163" w:rsidRDefault="00024297" w:rsidP="00024297">
      <w:pPr>
        <w:pStyle w:val="ListParagraph"/>
        <w:numPr>
          <w:ilvl w:val="0"/>
          <w:numId w:val="4"/>
        </w:numPr>
        <w:rPr>
          <w:rFonts w:cstheme="minorHAnsi"/>
          <w:color w:val="833C0B" w:themeColor="accent2" w:themeShade="80"/>
        </w:rPr>
      </w:pPr>
      <w:r w:rsidRPr="00840163">
        <w:rPr>
          <w:rFonts w:cstheme="minorHAnsi"/>
          <w:color w:val="833C0B" w:themeColor="accent2" w:themeShade="80"/>
        </w:rPr>
        <w:t xml:space="preserve">For research conducted outside of Georgia, provide information that describes which persons have not attained the legal age for consent to treatments or procedures involved </w:t>
      </w:r>
      <w:r w:rsidR="00840163" w:rsidRPr="00840163">
        <w:rPr>
          <w:rFonts w:cstheme="minorHAnsi"/>
          <w:color w:val="833C0B" w:themeColor="accent2" w:themeShade="80"/>
        </w:rPr>
        <w:t xml:space="preserve">in </w:t>
      </w:r>
      <w:r w:rsidRPr="00840163">
        <w:rPr>
          <w:rFonts w:cstheme="minorHAnsi"/>
          <w:color w:val="833C0B" w:themeColor="accent2" w:themeShade="80"/>
        </w:rPr>
        <w:t>the research, under the applicable law of the jurisdiction in which research will be conducted. Please reference Emory IRB Policies and Procedures chapters 53 RESEARCH INVOLVING CHILDREN – ADDITIONAL PROTECTIONS and 46 LEGALLY AUTHORIZED REPRESENTATIVES AND SURROGATE CONSENT.</w:t>
      </w:r>
    </w:p>
    <w:p w14:paraId="488D3AC4" w14:textId="77777777" w:rsidR="00024297" w:rsidRPr="00840163" w:rsidRDefault="00024297" w:rsidP="00024297">
      <w:pPr>
        <w:rPr>
          <w:rFonts w:cstheme="minorHAnsi"/>
          <w:color w:val="833C0B" w:themeColor="accent2" w:themeShade="80"/>
          <w:sz w:val="24"/>
          <w:szCs w:val="24"/>
        </w:rPr>
      </w:pPr>
    </w:p>
    <w:p w14:paraId="6D145155"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Describe whether parental permission will be obtained from:</w:t>
      </w:r>
    </w:p>
    <w:p w14:paraId="3F812BCE" w14:textId="77777777" w:rsidR="00024297" w:rsidRPr="00840163" w:rsidRDefault="00024297" w:rsidP="00024297">
      <w:pPr>
        <w:pStyle w:val="ListParagraph"/>
        <w:numPr>
          <w:ilvl w:val="0"/>
          <w:numId w:val="5"/>
        </w:numPr>
        <w:rPr>
          <w:rFonts w:cstheme="minorHAnsi"/>
          <w:color w:val="833C0B" w:themeColor="accent2" w:themeShade="80"/>
        </w:rPr>
      </w:pPr>
      <w:r w:rsidRPr="00840163">
        <w:rPr>
          <w:rFonts w:cstheme="minorHAnsi"/>
          <w:color w:val="833C0B" w:themeColor="accent2" w:themeShade="80"/>
        </w:rPr>
        <w:t>Both parents unless one parent is deceased, unknown, incompetent, or not reasonably available, or when only one parent has legal responsibility for the care and custody of the child.</w:t>
      </w:r>
    </w:p>
    <w:p w14:paraId="597A567A" w14:textId="77777777" w:rsidR="00024297" w:rsidRPr="00840163" w:rsidRDefault="00024297" w:rsidP="00024297">
      <w:pPr>
        <w:pStyle w:val="ListParagraph"/>
        <w:numPr>
          <w:ilvl w:val="0"/>
          <w:numId w:val="5"/>
        </w:numPr>
        <w:rPr>
          <w:rFonts w:cstheme="minorHAnsi"/>
          <w:color w:val="833C0B" w:themeColor="accent2" w:themeShade="80"/>
        </w:rPr>
      </w:pPr>
      <w:r w:rsidRPr="00840163">
        <w:rPr>
          <w:rFonts w:cstheme="minorHAnsi"/>
          <w:color w:val="833C0B" w:themeColor="accent2" w:themeShade="80"/>
        </w:rPr>
        <w:t>One parent even if the other parent is alive, known, competent, reasonably available, and shares legal responsibility for the care and custody of the child.</w:t>
      </w:r>
    </w:p>
    <w:p w14:paraId="45545B97" w14:textId="77777777" w:rsidR="00024297" w:rsidRPr="00840163" w:rsidRDefault="00024297" w:rsidP="00024297">
      <w:pPr>
        <w:rPr>
          <w:rFonts w:cstheme="minorHAnsi"/>
          <w:color w:val="833C0B" w:themeColor="accent2" w:themeShade="80"/>
          <w:sz w:val="24"/>
          <w:szCs w:val="24"/>
        </w:rPr>
      </w:pPr>
    </w:p>
    <w:p w14:paraId="504A7E74"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Describe whether permission will be obtained from individuals other than parents, and if so, who will be allowed to provide permission. Describe the process used to determine these individuals’ authority to consent to each child’s general medical care.</w:t>
      </w:r>
    </w:p>
    <w:p w14:paraId="54E216BC"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Indicate whether assent will be obtained from all, some, or none of the children. If assent will be obtained from some children, indicate which children will be required to assent.</w:t>
      </w:r>
    </w:p>
    <w:p w14:paraId="008F0809"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When assent of children is obtained describe whether and how it will be documented.</w:t>
      </w:r>
    </w:p>
    <w:p w14:paraId="0A33FDAA" w14:textId="77777777" w:rsidR="00024297" w:rsidRPr="00D004EA" w:rsidRDefault="00024297" w:rsidP="00024297">
      <w:pPr>
        <w:pStyle w:val="Default"/>
        <w:rPr>
          <w:rFonts w:asciiTheme="minorHAnsi" w:hAnsiTheme="minorHAnsi" w:cstheme="minorHAnsi"/>
        </w:rPr>
      </w:pPr>
      <w:r w:rsidRPr="00D004EA">
        <w:rPr>
          <w:rFonts w:asciiTheme="minorHAnsi" w:hAnsiTheme="minorHAnsi" w:cstheme="minorHAnsi"/>
          <w:color w:val="auto"/>
        </w:rPr>
        <w:t>(Add your text)</w:t>
      </w:r>
    </w:p>
    <w:p w14:paraId="079725AC" w14:textId="77777777" w:rsidR="00024297" w:rsidRPr="00D004EA" w:rsidRDefault="00024297" w:rsidP="00024297">
      <w:pPr>
        <w:rPr>
          <w:rFonts w:cstheme="minorHAnsi"/>
        </w:rPr>
      </w:pPr>
    </w:p>
    <w:p w14:paraId="4C8CFE54" w14:textId="77777777" w:rsidR="00024297" w:rsidRPr="00D004EA" w:rsidRDefault="00024297" w:rsidP="00024297">
      <w:pPr>
        <w:rPr>
          <w:rFonts w:cstheme="minorHAnsi"/>
          <w:b/>
          <w:bCs/>
        </w:rPr>
      </w:pPr>
      <w:r w:rsidRPr="00D004EA">
        <w:rPr>
          <w:rFonts w:cstheme="minorHAnsi"/>
          <w:b/>
          <w:bCs/>
        </w:rPr>
        <w:t xml:space="preserve">Cognitively Impaired Adults  </w:t>
      </w:r>
    </w:p>
    <w:p w14:paraId="5805BF9B"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 xml:space="preserve">Describe the process to determine whether an individual is capable of consent. The IRB allows the person obtaining assent to document assent on the consent document and does not </w:t>
      </w:r>
      <w:r w:rsidRPr="00840163">
        <w:rPr>
          <w:rFonts w:cstheme="minorHAnsi"/>
          <w:color w:val="833C0B" w:themeColor="accent2" w:themeShade="80"/>
          <w:sz w:val="24"/>
          <w:szCs w:val="24"/>
        </w:rPr>
        <w:lastRenderedPageBreak/>
        <w:t>routinely require assent documents and does not routinely require children to sign assent documents.</w:t>
      </w:r>
    </w:p>
    <w:p w14:paraId="6F9492CB" w14:textId="77777777" w:rsidR="00024297" w:rsidRDefault="00024297" w:rsidP="00024297">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31D06EC2" w14:textId="77777777" w:rsidR="00024297" w:rsidRPr="00D004EA" w:rsidRDefault="00024297" w:rsidP="00024297">
      <w:pPr>
        <w:pStyle w:val="Default"/>
        <w:rPr>
          <w:rFonts w:asciiTheme="minorHAnsi" w:hAnsiTheme="minorHAnsi" w:cstheme="minorHAnsi"/>
        </w:rPr>
      </w:pPr>
    </w:p>
    <w:p w14:paraId="2435C971" w14:textId="77777777" w:rsidR="00024297" w:rsidRPr="00D004EA" w:rsidRDefault="00024297" w:rsidP="00024297">
      <w:pPr>
        <w:rPr>
          <w:rFonts w:cstheme="minorHAnsi"/>
          <w:b/>
          <w:bCs/>
        </w:rPr>
      </w:pPr>
      <w:r w:rsidRPr="00D004EA">
        <w:rPr>
          <w:rFonts w:cstheme="minorHAnsi"/>
          <w:b/>
          <w:bCs/>
        </w:rPr>
        <w:t xml:space="preserve">Adults Unable to Consent  </w:t>
      </w:r>
    </w:p>
    <w:p w14:paraId="3E7DBA09" w14:textId="35E6C07D" w:rsidR="00024297" w:rsidRPr="00C23D5F" w:rsidRDefault="00024297" w:rsidP="00024297">
      <w:pPr>
        <w:pStyle w:val="ListParagraph"/>
        <w:numPr>
          <w:ilvl w:val="0"/>
          <w:numId w:val="6"/>
        </w:numPr>
        <w:rPr>
          <w:rFonts w:cstheme="minorHAnsi"/>
          <w:color w:val="833C0B" w:themeColor="accent2" w:themeShade="80"/>
        </w:rPr>
      </w:pPr>
      <w:r w:rsidRPr="00C23D5F">
        <w:rPr>
          <w:rFonts w:cstheme="minorHAnsi"/>
          <w:color w:val="833C0B" w:themeColor="accent2" w:themeShade="80"/>
        </w:rPr>
        <w:t xml:space="preserve">List the individuals from whom permission will be obtained in </w:t>
      </w:r>
      <w:r w:rsidR="00840163">
        <w:rPr>
          <w:rFonts w:cstheme="minorHAnsi"/>
          <w:color w:val="833C0B" w:themeColor="accent2" w:themeShade="80"/>
        </w:rPr>
        <w:t xml:space="preserve">the </w:t>
      </w:r>
      <w:r w:rsidRPr="00C23D5F">
        <w:rPr>
          <w:rFonts w:cstheme="minorHAnsi"/>
          <w:color w:val="833C0B" w:themeColor="accent2" w:themeShade="80"/>
        </w:rPr>
        <w:t xml:space="preserve">order of priority. (E.g., durable power of attorney for health care, </w:t>
      </w:r>
      <w:r w:rsidR="00840163">
        <w:rPr>
          <w:rFonts w:cstheme="minorHAnsi"/>
          <w:color w:val="833C0B" w:themeColor="accent2" w:themeShade="80"/>
        </w:rPr>
        <w:t xml:space="preserve">a </w:t>
      </w:r>
      <w:r w:rsidRPr="00C23D5F">
        <w:rPr>
          <w:rFonts w:cstheme="minorHAnsi"/>
          <w:color w:val="833C0B" w:themeColor="accent2" w:themeShade="80"/>
        </w:rPr>
        <w:t>court</w:t>
      </w:r>
      <w:r w:rsidR="00840163">
        <w:rPr>
          <w:rFonts w:cstheme="minorHAnsi"/>
          <w:color w:val="833C0B" w:themeColor="accent2" w:themeShade="80"/>
        </w:rPr>
        <w:t>-</w:t>
      </w:r>
      <w:r w:rsidRPr="00C23D5F">
        <w:rPr>
          <w:rFonts w:cstheme="minorHAnsi"/>
          <w:color w:val="833C0B" w:themeColor="accent2" w:themeShade="80"/>
        </w:rPr>
        <w:t>appointed guardian for health care decisions, spouse, and adult child.)</w:t>
      </w:r>
    </w:p>
    <w:p w14:paraId="7856B7C5" w14:textId="77777777" w:rsidR="00024297" w:rsidRPr="00C23D5F" w:rsidRDefault="00024297" w:rsidP="00024297">
      <w:pPr>
        <w:pStyle w:val="ListParagraph"/>
        <w:numPr>
          <w:ilvl w:val="0"/>
          <w:numId w:val="6"/>
        </w:numPr>
        <w:rPr>
          <w:rFonts w:cstheme="minorHAnsi"/>
          <w:color w:val="833C0B" w:themeColor="accent2" w:themeShade="80"/>
        </w:rPr>
      </w:pPr>
      <w:r w:rsidRPr="00C23D5F">
        <w:rPr>
          <w:rFonts w:cstheme="minorHAnsi"/>
          <w:color w:val="833C0B" w:themeColor="accent2" w:themeShade="80"/>
        </w:rPr>
        <w:t>For research conducted in the state, review Chapter 46 LEGALLY AUTHORIZED REPRESENTATIVES AND SURROGATE CONSENT to be aware of which individuals in the state meet the definition of</w:t>
      </w:r>
      <w:r w:rsidRPr="00C23D5F" w:rsidDel="00751352">
        <w:rPr>
          <w:rFonts w:cstheme="minorHAnsi"/>
          <w:color w:val="833C0B" w:themeColor="accent2" w:themeShade="80"/>
        </w:rPr>
        <w:t xml:space="preserve"> </w:t>
      </w:r>
      <w:r w:rsidRPr="00C23D5F">
        <w:rPr>
          <w:rFonts w:cstheme="minorHAnsi"/>
          <w:color w:val="833C0B" w:themeColor="accent2" w:themeShade="80"/>
        </w:rPr>
        <w:t>“legally authorized representative.”</w:t>
      </w:r>
    </w:p>
    <w:p w14:paraId="31D4EBDD" w14:textId="77777777" w:rsidR="00024297" w:rsidRPr="00C23D5F" w:rsidRDefault="00024297" w:rsidP="00024297">
      <w:pPr>
        <w:pStyle w:val="ListParagraph"/>
        <w:numPr>
          <w:ilvl w:val="0"/>
          <w:numId w:val="6"/>
        </w:numPr>
        <w:rPr>
          <w:rFonts w:cstheme="minorHAnsi"/>
          <w:color w:val="833C0B" w:themeColor="accent2" w:themeShade="80"/>
        </w:rPr>
      </w:pPr>
      <w:r w:rsidRPr="00C23D5F">
        <w:rPr>
          <w:rFonts w:cstheme="minorHAnsi"/>
          <w:color w:val="833C0B" w:themeColor="accent2" w:themeShade="8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50695B52" w14:textId="77777777" w:rsidR="00024297" w:rsidRPr="00C23D5F" w:rsidRDefault="00024297" w:rsidP="00024297">
      <w:pPr>
        <w:rPr>
          <w:rFonts w:cstheme="minorHAnsi"/>
          <w:color w:val="833C0B" w:themeColor="accent2" w:themeShade="80"/>
        </w:rPr>
      </w:pPr>
    </w:p>
    <w:p w14:paraId="74E1310D" w14:textId="341F7560" w:rsidR="00024297" w:rsidRPr="00C23D5F" w:rsidRDefault="00024297" w:rsidP="00024297">
      <w:pPr>
        <w:rPr>
          <w:rFonts w:cstheme="minorHAnsi"/>
          <w:color w:val="833C0B" w:themeColor="accent2" w:themeShade="80"/>
        </w:rPr>
      </w:pPr>
      <w:r w:rsidRPr="00C23D5F">
        <w:rPr>
          <w:rFonts w:cstheme="minorHAnsi"/>
          <w:color w:val="833C0B" w:themeColor="accent2" w:themeShade="80"/>
        </w:rPr>
        <w:t xml:space="preserve">Describe the process for </w:t>
      </w:r>
      <w:r w:rsidR="00840163">
        <w:rPr>
          <w:rFonts w:cstheme="minorHAnsi"/>
          <w:color w:val="833C0B" w:themeColor="accent2" w:themeShade="80"/>
        </w:rPr>
        <w:t xml:space="preserve">the </w:t>
      </w:r>
      <w:r w:rsidRPr="00C23D5F">
        <w:rPr>
          <w:rFonts w:cstheme="minorHAnsi"/>
          <w:color w:val="833C0B" w:themeColor="accent2" w:themeShade="80"/>
        </w:rPr>
        <w:t>assent of the participants. Indicate whether:</w:t>
      </w:r>
    </w:p>
    <w:p w14:paraId="7E23BEDF" w14:textId="77777777" w:rsidR="00024297" w:rsidRPr="00C23D5F" w:rsidRDefault="00024297" w:rsidP="00024297">
      <w:pPr>
        <w:pStyle w:val="ListParagraph"/>
        <w:numPr>
          <w:ilvl w:val="0"/>
          <w:numId w:val="7"/>
        </w:numPr>
        <w:rPr>
          <w:rFonts w:cstheme="minorHAnsi"/>
          <w:color w:val="833C0B" w:themeColor="accent2" w:themeShade="80"/>
        </w:rPr>
      </w:pPr>
      <w:r w:rsidRPr="00C23D5F">
        <w:rPr>
          <w:rFonts w:cstheme="minorHAnsi"/>
          <w:color w:val="833C0B" w:themeColor="accent2" w:themeShade="80"/>
        </w:rPr>
        <w:t xml:space="preserve">Assent will be required of all, some, or none of the participants. If some, indicated, which participants will be required to </w:t>
      </w:r>
      <w:r>
        <w:rPr>
          <w:rFonts w:cstheme="minorHAnsi"/>
          <w:color w:val="833C0B" w:themeColor="accent2" w:themeShade="80"/>
        </w:rPr>
        <w:t xml:space="preserve">provide </w:t>
      </w:r>
      <w:proofErr w:type="gramStart"/>
      <w:r w:rsidRPr="00C23D5F">
        <w:rPr>
          <w:rFonts w:cstheme="minorHAnsi"/>
          <w:color w:val="833C0B" w:themeColor="accent2" w:themeShade="80"/>
        </w:rPr>
        <w:t>assent</w:t>
      </w:r>
      <w:proofErr w:type="gramEnd"/>
      <w:r w:rsidRPr="00C23D5F">
        <w:rPr>
          <w:rFonts w:cstheme="minorHAnsi"/>
          <w:color w:val="833C0B" w:themeColor="accent2" w:themeShade="80"/>
        </w:rPr>
        <w:t xml:space="preserve"> and which will not.</w:t>
      </w:r>
    </w:p>
    <w:p w14:paraId="3C5E7AA8" w14:textId="77777777" w:rsidR="00024297" w:rsidRPr="00C23D5F" w:rsidRDefault="00024297" w:rsidP="00024297">
      <w:pPr>
        <w:pStyle w:val="ListParagraph"/>
        <w:numPr>
          <w:ilvl w:val="0"/>
          <w:numId w:val="7"/>
        </w:numPr>
        <w:rPr>
          <w:rFonts w:cstheme="minorHAnsi"/>
          <w:color w:val="833C0B" w:themeColor="accent2" w:themeShade="80"/>
        </w:rPr>
      </w:pPr>
      <w:r w:rsidRPr="00C23D5F">
        <w:rPr>
          <w:rFonts w:cstheme="minorHAnsi"/>
          <w:color w:val="833C0B" w:themeColor="accent2" w:themeShade="80"/>
        </w:rPr>
        <w:t>If assent will not be obtained from some or all participants, an explanation of why not.</w:t>
      </w:r>
    </w:p>
    <w:p w14:paraId="0F944C6F" w14:textId="7073425D" w:rsidR="00024297" w:rsidRPr="00C23D5F" w:rsidRDefault="00024297" w:rsidP="00024297">
      <w:pPr>
        <w:pStyle w:val="ListParagraph"/>
        <w:numPr>
          <w:ilvl w:val="0"/>
          <w:numId w:val="7"/>
        </w:numPr>
        <w:rPr>
          <w:rFonts w:cstheme="minorHAnsi"/>
          <w:color w:val="833C0B" w:themeColor="accent2" w:themeShade="80"/>
        </w:rPr>
      </w:pPr>
      <w:r w:rsidRPr="00C23D5F">
        <w:rPr>
          <w:rFonts w:cstheme="minorHAnsi"/>
          <w:color w:val="833C0B" w:themeColor="accent2" w:themeShade="80"/>
        </w:rPr>
        <w:t xml:space="preserve">Describe whether </w:t>
      </w:r>
      <w:r w:rsidR="00840163">
        <w:rPr>
          <w:rFonts w:cstheme="minorHAnsi"/>
          <w:color w:val="833C0B" w:themeColor="accent2" w:themeShade="80"/>
        </w:rPr>
        <w:t xml:space="preserve">the </w:t>
      </w:r>
      <w:r w:rsidRPr="00C23D5F">
        <w:rPr>
          <w:rFonts w:cstheme="minorHAnsi"/>
          <w:color w:val="833C0B" w:themeColor="accent2" w:themeShade="80"/>
        </w:rPr>
        <w:t>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p w14:paraId="47450A27" w14:textId="77777777" w:rsidR="00024297" w:rsidRPr="00D004EA" w:rsidRDefault="00024297" w:rsidP="00024297">
      <w:pPr>
        <w:pStyle w:val="Default"/>
        <w:rPr>
          <w:rFonts w:asciiTheme="minorHAnsi" w:hAnsiTheme="minorHAnsi" w:cstheme="minorHAnsi"/>
        </w:rPr>
      </w:pPr>
      <w:r w:rsidRPr="00D004EA">
        <w:rPr>
          <w:rFonts w:asciiTheme="minorHAnsi" w:hAnsiTheme="minorHAnsi" w:cstheme="minorHAnsi"/>
          <w:color w:val="auto"/>
        </w:rPr>
        <w:t>(Add your text)</w:t>
      </w:r>
    </w:p>
    <w:p w14:paraId="3EA34D1D" w14:textId="77777777" w:rsidR="00024297" w:rsidRDefault="00024297" w:rsidP="00024297">
      <w:pPr>
        <w:rPr>
          <w:rFonts w:cstheme="minorHAnsi"/>
          <w:b/>
          <w:bCs/>
        </w:rPr>
      </w:pPr>
    </w:p>
    <w:p w14:paraId="19D22E4D" w14:textId="77777777" w:rsidR="00024297" w:rsidRPr="00D004EA" w:rsidRDefault="00024297" w:rsidP="00024297">
      <w:pPr>
        <w:rPr>
          <w:rFonts w:cstheme="minorHAnsi"/>
          <w:b/>
          <w:bCs/>
        </w:rPr>
      </w:pPr>
      <w:r w:rsidRPr="00D004EA">
        <w:rPr>
          <w:rFonts w:cstheme="minorHAnsi"/>
          <w:b/>
          <w:bCs/>
        </w:rPr>
        <w:t>Waiver or Alteration of Consent Process (consent will not be obtained, required information will not be disclosed, or the research involves deception)</w:t>
      </w:r>
    </w:p>
    <w:p w14:paraId="2F46EE81" w14:textId="77777777" w:rsidR="00024297" w:rsidRPr="00C23D5F" w:rsidRDefault="00024297" w:rsidP="00024297">
      <w:pPr>
        <w:pStyle w:val="ListParagraph"/>
        <w:numPr>
          <w:ilvl w:val="0"/>
          <w:numId w:val="8"/>
        </w:numPr>
        <w:rPr>
          <w:rFonts w:cstheme="minorHAnsi"/>
          <w:color w:val="833C0B" w:themeColor="accent2" w:themeShade="80"/>
        </w:rPr>
      </w:pPr>
      <w:r w:rsidRPr="00C23D5F">
        <w:rPr>
          <w:rFonts w:cstheme="minorHAnsi"/>
          <w:color w:val="833C0B" w:themeColor="accent2" w:themeShade="80"/>
        </w:rPr>
        <w:t xml:space="preserve">Review the </w:t>
      </w:r>
      <w:hyperlink r:id="rId22" w:history="1">
        <w:r w:rsidRPr="00D004EA">
          <w:rPr>
            <w:rStyle w:val="Hyperlink"/>
            <w:rFonts w:cstheme="minorHAnsi"/>
          </w:rPr>
          <w:t>Emory IRB waiver document</w:t>
        </w:r>
      </w:hyperlink>
      <w:r w:rsidRPr="00D004EA">
        <w:rPr>
          <w:rFonts w:cstheme="minorHAnsi"/>
        </w:rPr>
        <w:t xml:space="preserve"> </w:t>
      </w:r>
      <w:r w:rsidRPr="00C23D5F">
        <w:rPr>
          <w:rFonts w:cstheme="minorHAnsi"/>
          <w:color w:val="833C0B" w:themeColor="accent2" w:themeShade="80"/>
        </w:rPr>
        <w:t>to ensure you have provided sufficient information for the IRB to make these determinations.</w:t>
      </w:r>
    </w:p>
    <w:p w14:paraId="4F389CFC" w14:textId="10C5EA84" w:rsidR="00024297" w:rsidRPr="00C23D5F" w:rsidRDefault="00024297" w:rsidP="00024297">
      <w:pPr>
        <w:pStyle w:val="ListParagraph"/>
        <w:numPr>
          <w:ilvl w:val="0"/>
          <w:numId w:val="8"/>
        </w:numPr>
        <w:rPr>
          <w:rFonts w:cstheme="minorHAnsi"/>
          <w:color w:val="833C0B" w:themeColor="accent2" w:themeShade="80"/>
        </w:rPr>
      </w:pPr>
      <w:r w:rsidRPr="00C23D5F">
        <w:rPr>
          <w:rFonts w:cstheme="minorHAnsi"/>
          <w:color w:val="833C0B" w:themeColor="accent2" w:themeShade="80"/>
        </w:rPr>
        <w:t xml:space="preserve">If the research involves a waiver </w:t>
      </w:r>
      <w:r w:rsidR="00840163">
        <w:rPr>
          <w:rFonts w:cstheme="minorHAnsi"/>
          <w:color w:val="833C0B" w:themeColor="accent2" w:themeShade="80"/>
        </w:rPr>
        <w:t xml:space="preserve">of </w:t>
      </w:r>
      <w:r w:rsidRPr="00C23D5F">
        <w:rPr>
          <w:rFonts w:cstheme="minorHAnsi"/>
          <w:color w:val="833C0B" w:themeColor="accent2" w:themeShade="80"/>
        </w:rPr>
        <w:t>the consent process for planned emergency research, please review the Emory P&amp;Ps, Chapter 48, WAIVERS OF, AND EXCEPTIONS FROM, INFORMED CONSENT FOR PLANNED EMERGENCY RESEARCH to ensure you have provided sufficient information for the IRB to make these determinations.</w:t>
      </w:r>
    </w:p>
    <w:p w14:paraId="49EB4C62" w14:textId="77777777" w:rsidR="00024297" w:rsidRDefault="00024297" w:rsidP="00024297">
      <w:pPr>
        <w:pStyle w:val="Default"/>
        <w:rPr>
          <w:rFonts w:asciiTheme="minorHAnsi" w:hAnsiTheme="minorHAnsi" w:cstheme="minorHAnsi"/>
          <w:color w:val="auto"/>
        </w:rPr>
      </w:pPr>
    </w:p>
    <w:p w14:paraId="62DE2776" w14:textId="77777777" w:rsidR="00024297" w:rsidRPr="00D004EA" w:rsidRDefault="00024297" w:rsidP="00024297">
      <w:pPr>
        <w:pStyle w:val="Default"/>
        <w:rPr>
          <w:rFonts w:asciiTheme="minorHAnsi" w:hAnsiTheme="minorHAnsi" w:cstheme="minorHAnsi"/>
        </w:rPr>
      </w:pPr>
      <w:r w:rsidRPr="00D004EA">
        <w:rPr>
          <w:rFonts w:asciiTheme="minorHAnsi" w:hAnsiTheme="minorHAnsi" w:cstheme="minorHAnsi"/>
          <w:color w:val="auto"/>
        </w:rPr>
        <w:t>(Add your text)</w:t>
      </w:r>
    </w:p>
    <w:p w14:paraId="7F9CCE3A" w14:textId="77777777" w:rsidR="00024297" w:rsidRPr="00D004EA" w:rsidRDefault="00024297" w:rsidP="00024297">
      <w:pPr>
        <w:rPr>
          <w:rFonts w:cstheme="minorHAnsi"/>
        </w:rPr>
      </w:pPr>
    </w:p>
    <w:p w14:paraId="1A2606F6" w14:textId="6E876011" w:rsidR="00024297" w:rsidRDefault="00024297" w:rsidP="007D6C74">
      <w:pPr>
        <w:pStyle w:val="Heading1"/>
      </w:pPr>
      <w:bookmarkStart w:id="23" w:name="_Toc17190219"/>
      <w:bookmarkStart w:id="24" w:name="_Toc92707554"/>
      <w:bookmarkStart w:id="25" w:name="_Toc17190225"/>
      <w:bookmarkEnd w:id="23"/>
      <w:r>
        <w:t>HIPAA</w:t>
      </w:r>
      <w:bookmarkEnd w:id="24"/>
    </w:p>
    <w:p w14:paraId="36165A03" w14:textId="289A75A5" w:rsidR="00CB2786" w:rsidRPr="00CB2786" w:rsidRDefault="00CB2786" w:rsidP="00CB2786">
      <w:pPr>
        <w:rPr>
          <w:rFonts w:cstheme="minorHAnsi"/>
          <w:color w:val="833C0B" w:themeColor="accent2" w:themeShade="80"/>
          <w:sz w:val="24"/>
          <w:szCs w:val="24"/>
        </w:rPr>
      </w:pPr>
      <w:r w:rsidRPr="00CB2786">
        <w:rPr>
          <w:rFonts w:cstheme="minorHAnsi"/>
          <w:color w:val="833C0B" w:themeColor="accent2" w:themeShade="80"/>
          <w:sz w:val="24"/>
          <w:szCs w:val="24"/>
        </w:rPr>
        <w:t xml:space="preserve">Will you be recording identifiers from charts? A list of HIPAA identifiers can be found </w:t>
      </w:r>
      <w:hyperlink r:id="rId23" w:history="1">
        <w:r w:rsidRPr="00CB2786">
          <w:rPr>
            <w:rStyle w:val="Hyperlink"/>
            <w:rFonts w:cstheme="minorHAnsi"/>
            <w:sz w:val="24"/>
            <w:szCs w:val="24"/>
          </w:rPr>
          <w:t>here</w:t>
        </w:r>
      </w:hyperlink>
      <w:r>
        <w:rPr>
          <w:rFonts w:cstheme="minorHAnsi"/>
          <w:color w:val="833C0B" w:themeColor="accent2" w:themeShade="80"/>
          <w:sz w:val="24"/>
          <w:szCs w:val="24"/>
        </w:rPr>
        <w:t>.</w:t>
      </w:r>
      <w:r w:rsidRPr="00CB2786">
        <w:rPr>
          <w:rFonts w:cstheme="minorHAnsi"/>
          <w:color w:val="833C0B" w:themeColor="accent2" w:themeShade="80"/>
          <w:sz w:val="24"/>
          <w:szCs w:val="24"/>
        </w:rPr>
        <w:t xml:space="preserve"> </w:t>
      </w:r>
    </w:p>
    <w:p w14:paraId="0731B7CA" w14:textId="77777777" w:rsidR="00CB2786" w:rsidRPr="00CB2786" w:rsidRDefault="00CB2786" w:rsidP="00CB2786">
      <w:pPr>
        <w:rPr>
          <w:rFonts w:cstheme="minorHAnsi"/>
          <w:color w:val="833C0B" w:themeColor="accent2" w:themeShade="80"/>
          <w:sz w:val="24"/>
          <w:szCs w:val="24"/>
        </w:rPr>
      </w:pPr>
      <w:r w:rsidRPr="00CB2786">
        <w:rPr>
          <w:rFonts w:cstheme="minorHAnsi"/>
          <w:color w:val="833C0B" w:themeColor="accent2" w:themeShade="80"/>
          <w:sz w:val="24"/>
          <w:szCs w:val="24"/>
        </w:rPr>
        <w:lastRenderedPageBreak/>
        <w:t>If you are recording identifiers from subjects who are still living, and it is not practicable to obtain their HIPAA authorization for your study, you will need to request a HIPAA waiver. Please address how your request meets the following criteria:</w:t>
      </w:r>
    </w:p>
    <w:p w14:paraId="196482FF"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The use or disclosure of PHI involves no more than a minimal risk to the privacy of individuals, based on, at least, the presence of the following elements:</w:t>
      </w:r>
    </w:p>
    <w:p w14:paraId="40023678"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 xml:space="preserve">An adequate plan to protect the identifiers from improper use and </w:t>
      </w:r>
      <w:proofErr w:type="gramStart"/>
      <w:r w:rsidRPr="00CB2786">
        <w:rPr>
          <w:rFonts w:cstheme="minorHAnsi"/>
          <w:color w:val="833C0B" w:themeColor="accent2" w:themeShade="80"/>
        </w:rPr>
        <w:t>disclosure;</w:t>
      </w:r>
      <w:proofErr w:type="gramEnd"/>
    </w:p>
    <w:p w14:paraId="2FF07E86" w14:textId="27AEB27F"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 xml:space="preserve">An adequate plan to destroy the identifiers at the earliest opportunity consistent with </w:t>
      </w:r>
      <w:r w:rsidR="00840163">
        <w:rPr>
          <w:rFonts w:cstheme="minorHAnsi"/>
          <w:color w:val="833C0B" w:themeColor="accent2" w:themeShade="80"/>
        </w:rPr>
        <w:t xml:space="preserve">the </w:t>
      </w:r>
      <w:r w:rsidRPr="00CB2786">
        <w:rPr>
          <w:rFonts w:cstheme="minorHAnsi"/>
          <w:color w:val="833C0B" w:themeColor="accent2" w:themeShade="80"/>
        </w:rPr>
        <w:t>conduct of the research, unless there is a health or research justification for retaining the identifiers or such retention is otherwise required by law; and</w:t>
      </w:r>
    </w:p>
    <w:p w14:paraId="3832A7DB"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0A5E59D9"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The research could not practicably be conducted without the waiver or alteration.</w:t>
      </w:r>
    </w:p>
    <w:p w14:paraId="60A992C7"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The research could not practicably be conducted without access to and use of the protected health information.</w:t>
      </w:r>
    </w:p>
    <w:p w14:paraId="48BBB123" w14:textId="77777777" w:rsidR="00CB2786" w:rsidRDefault="00CB2786" w:rsidP="00CB2786"/>
    <w:p w14:paraId="103C5756" w14:textId="2EA9F228" w:rsidR="00CB2786" w:rsidRPr="00CB2786" w:rsidRDefault="00CB2786" w:rsidP="00CB2786">
      <w:pPr>
        <w:rPr>
          <w:sz w:val="24"/>
          <w:szCs w:val="24"/>
        </w:rPr>
      </w:pPr>
      <w:r w:rsidRPr="00CB2786">
        <w:rPr>
          <w:sz w:val="24"/>
          <w:szCs w:val="24"/>
        </w:rPr>
        <w:t>(Add your Text)</w:t>
      </w:r>
    </w:p>
    <w:p w14:paraId="5A7D5EF7" w14:textId="77777777" w:rsidR="00CB2786" w:rsidRPr="00CB2786" w:rsidRDefault="00CB2786" w:rsidP="00CB2786"/>
    <w:p w14:paraId="6500CBDF" w14:textId="160FE696" w:rsidR="00CB2786" w:rsidRDefault="00CB2786" w:rsidP="007D6C74">
      <w:pPr>
        <w:pStyle w:val="Heading1"/>
      </w:pPr>
      <w:bookmarkStart w:id="26" w:name="_Toc92707555"/>
      <w:r>
        <w:t>Risk to Participation</w:t>
      </w:r>
      <w:bookmarkEnd w:id="26"/>
    </w:p>
    <w:p w14:paraId="276301DF"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Do not state that there are no risks.</w:t>
      </w:r>
    </w:p>
    <w:p w14:paraId="1C4BA1B4" w14:textId="325DFD25"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 xml:space="preserve">List the reasonably foreseeable risks, discomforts, hazards, or inconveniences to the participants related </w:t>
      </w:r>
      <w:r w:rsidR="00840163">
        <w:rPr>
          <w:color w:val="833C0B" w:themeColor="accent2" w:themeShade="80"/>
        </w:rPr>
        <w:t xml:space="preserve">to </w:t>
      </w:r>
      <w:r w:rsidRPr="00CB2786">
        <w:rPr>
          <w:color w:val="833C0B" w:themeColor="accent2" w:themeShade="80"/>
        </w:rPr>
        <w:t>the participant</w:t>
      </w:r>
      <w:r w:rsidR="00840163">
        <w:rPr>
          <w:color w:val="833C0B" w:themeColor="accent2" w:themeShade="80"/>
        </w:rPr>
        <w:t>'s</w:t>
      </w:r>
      <w:r w:rsidRPr="00CB2786">
        <w:rPr>
          <w:color w:val="833C0B" w:themeColor="accent2" w:themeShade="80"/>
        </w:rPr>
        <w:t xml:space="preserve"> </w:t>
      </w:r>
      <w:r w:rsidR="00840163">
        <w:rPr>
          <w:color w:val="833C0B" w:themeColor="accent2" w:themeShade="80"/>
        </w:rPr>
        <w:t>involvement</w:t>
      </w:r>
      <w:r w:rsidRPr="00CB2786">
        <w:rPr>
          <w:color w:val="833C0B" w:themeColor="accent2" w:themeShade="80"/>
        </w:rPr>
        <w:t xml:space="preserve"> in the project. </w:t>
      </w:r>
    </w:p>
    <w:p w14:paraId="1C873A21"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 xml:space="preserve">Include as may be useful for the IRB’s consideration, a description of the probability, magnitude, duration, and reversibility of the risks. </w:t>
      </w:r>
    </w:p>
    <w:p w14:paraId="0ACDBF43"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Consider physical, psychological, social, legal, and economic risks. Include risks of loss of privacy or breach of confidentiality.</w:t>
      </w:r>
    </w:p>
    <w:p w14:paraId="122F1475"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If applicable, indicate which procedures may have risks to the participants that are currently unforeseeable.</w:t>
      </w:r>
    </w:p>
    <w:p w14:paraId="333078F0"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If applicable, indicate which procedures may have risks to an embryo or fetus should the subject be or become pregnant.</w:t>
      </w:r>
    </w:p>
    <w:p w14:paraId="659C5E03" w14:textId="12E536FC"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If applicable, describe risks to others who are not participants.</w:t>
      </w:r>
    </w:p>
    <w:p w14:paraId="7E7B14A5" w14:textId="5A44236E" w:rsidR="00CB2786" w:rsidRDefault="00CB2786" w:rsidP="00CB2786"/>
    <w:p w14:paraId="03101B7D" w14:textId="15E9D063" w:rsidR="00CB2786" w:rsidRPr="00CB2786" w:rsidRDefault="00CB2786" w:rsidP="00CB2786">
      <w:pPr>
        <w:rPr>
          <w:sz w:val="24"/>
          <w:szCs w:val="24"/>
        </w:rPr>
      </w:pPr>
      <w:r w:rsidRPr="00CB2786">
        <w:rPr>
          <w:sz w:val="24"/>
          <w:szCs w:val="24"/>
        </w:rPr>
        <w:t>(Add your Text)</w:t>
      </w:r>
    </w:p>
    <w:p w14:paraId="5019EAD3" w14:textId="0D528882" w:rsidR="00CB2786" w:rsidRDefault="00CB2786" w:rsidP="007D6C74">
      <w:pPr>
        <w:pStyle w:val="Heading1"/>
      </w:pPr>
      <w:bookmarkStart w:id="27" w:name="_Toc92707556"/>
      <w:r>
        <w:t>Benefits to Future subjects or science</w:t>
      </w:r>
      <w:bookmarkEnd w:id="27"/>
    </w:p>
    <w:p w14:paraId="2B837FAA"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t xml:space="preserve">Describe the potential benefits that individual participants may experience </w:t>
      </w:r>
    </w:p>
    <w:p w14:paraId="6EC57937"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t xml:space="preserve">Indicate if there is no direct benefit. </w:t>
      </w:r>
    </w:p>
    <w:p w14:paraId="28C838BB"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t>Do not include benefits to society or others.</w:t>
      </w:r>
    </w:p>
    <w:p w14:paraId="24351A41"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t>Describe areas of knowledge that would be strengthened.</w:t>
      </w:r>
    </w:p>
    <w:p w14:paraId="243CEB8F"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lastRenderedPageBreak/>
        <w:t>Do not include compensation as a benefit.</w:t>
      </w:r>
    </w:p>
    <w:p w14:paraId="6DB1345C" w14:textId="77777777" w:rsidR="00CB2786" w:rsidRDefault="00CB2786" w:rsidP="00CB2786">
      <w:pPr>
        <w:pStyle w:val="Default"/>
        <w:rPr>
          <w:rFonts w:asciiTheme="minorHAnsi" w:hAnsiTheme="minorHAnsi" w:cstheme="minorHAnsi"/>
          <w:color w:val="auto"/>
        </w:rPr>
      </w:pPr>
    </w:p>
    <w:p w14:paraId="4C3A0FD0" w14:textId="6A7D8DAE" w:rsidR="00CB2786" w:rsidRDefault="00CB2786" w:rsidP="00CB2786">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324B8D43" w14:textId="77777777" w:rsidR="00CB2786" w:rsidRPr="00CB2786" w:rsidRDefault="00CB2786" w:rsidP="00CB2786"/>
    <w:p w14:paraId="11363177" w14:textId="5DCD863F" w:rsidR="00CB2786" w:rsidRDefault="00CB2786" w:rsidP="007D6C74">
      <w:pPr>
        <w:pStyle w:val="Heading1"/>
      </w:pPr>
      <w:bookmarkStart w:id="28" w:name="_Toc92707557"/>
      <w:r>
        <w:t>Compensation</w:t>
      </w:r>
      <w:bookmarkEnd w:id="28"/>
    </w:p>
    <w:p w14:paraId="711FC068" w14:textId="17F308F1" w:rsidR="00AA181A" w:rsidRPr="00840163" w:rsidRDefault="00AA181A" w:rsidP="00AA181A">
      <w:pPr>
        <w:rPr>
          <w:rFonts w:cstheme="minorHAnsi"/>
          <w:b/>
          <w:bCs/>
          <w:color w:val="833C0B" w:themeColor="accent2" w:themeShade="80"/>
          <w:sz w:val="24"/>
          <w:szCs w:val="24"/>
        </w:rPr>
      </w:pPr>
      <w:r w:rsidRPr="00840163">
        <w:rPr>
          <w:rFonts w:cstheme="minorHAnsi"/>
          <w:b/>
          <w:bCs/>
          <w:color w:val="833C0B" w:themeColor="accent2" w:themeShade="80"/>
          <w:sz w:val="24"/>
          <w:szCs w:val="24"/>
        </w:rPr>
        <w:t>If data and biospecimen biospecimens will not be obtained via direct interaction with human participants, delete this section.</w:t>
      </w:r>
    </w:p>
    <w:p w14:paraId="37EA7623" w14:textId="41122B9B" w:rsidR="00AA181A" w:rsidRPr="00AA181A" w:rsidRDefault="00AA181A" w:rsidP="00AA181A">
      <w:pPr>
        <w:pStyle w:val="ListParagraph"/>
        <w:numPr>
          <w:ilvl w:val="0"/>
          <w:numId w:val="26"/>
        </w:numPr>
        <w:rPr>
          <w:rFonts w:cstheme="minorHAnsi"/>
          <w:color w:val="833C0B" w:themeColor="accent2" w:themeShade="80"/>
        </w:rPr>
      </w:pPr>
      <w:r w:rsidRPr="00AA181A">
        <w:rPr>
          <w:rFonts w:cstheme="minorHAnsi"/>
          <w:color w:val="833C0B" w:themeColor="accent2" w:themeShade="80"/>
        </w:rPr>
        <w:t xml:space="preserve">Describe participant compensation if applicable.  </w:t>
      </w:r>
    </w:p>
    <w:p w14:paraId="38C2F32F" w14:textId="77777777" w:rsidR="00AA181A" w:rsidRPr="00AA181A" w:rsidRDefault="00AA181A" w:rsidP="00AA181A">
      <w:pPr>
        <w:pStyle w:val="ListParagraph"/>
        <w:numPr>
          <w:ilvl w:val="0"/>
          <w:numId w:val="26"/>
        </w:numPr>
        <w:rPr>
          <w:rFonts w:cstheme="minorHAnsi"/>
          <w:color w:val="833C0B" w:themeColor="accent2" w:themeShade="80"/>
        </w:rPr>
      </w:pPr>
      <w:r w:rsidRPr="00AA181A">
        <w:rPr>
          <w:rFonts w:cstheme="minorHAnsi"/>
          <w:color w:val="833C0B" w:themeColor="accent2" w:themeShade="80"/>
        </w:rPr>
        <w:t xml:space="preserve">Describe if/how subjects will be compensated for participation in this study. </w:t>
      </w:r>
    </w:p>
    <w:p w14:paraId="29F81D14" w14:textId="77777777" w:rsidR="00AA181A" w:rsidRPr="00AA181A" w:rsidRDefault="00AA181A" w:rsidP="00AA181A">
      <w:pPr>
        <w:pStyle w:val="ListParagraph"/>
        <w:numPr>
          <w:ilvl w:val="1"/>
          <w:numId w:val="26"/>
        </w:numPr>
        <w:rPr>
          <w:rFonts w:cstheme="minorHAnsi"/>
          <w:color w:val="833C0B" w:themeColor="accent2" w:themeShade="80"/>
        </w:rPr>
      </w:pPr>
      <w:r w:rsidRPr="00AA181A">
        <w:rPr>
          <w:rFonts w:cstheme="minorHAnsi"/>
          <w:color w:val="833C0B" w:themeColor="accent2" w:themeShade="80"/>
        </w:rPr>
        <w:t>Indicate what method compensation will be delivered (</w:t>
      </w:r>
      <w:proofErr w:type="gramStart"/>
      <w:r w:rsidRPr="00AA181A">
        <w:rPr>
          <w:rFonts w:cstheme="minorHAnsi"/>
          <w:color w:val="833C0B" w:themeColor="accent2" w:themeShade="80"/>
        </w:rPr>
        <w:t>e.g.</w:t>
      </w:r>
      <w:proofErr w:type="gramEnd"/>
      <w:r w:rsidRPr="00AA181A">
        <w:rPr>
          <w:rFonts w:cstheme="minorHAnsi"/>
          <w:color w:val="833C0B" w:themeColor="accent2" w:themeShade="80"/>
        </w:rPr>
        <w:t xml:space="preserve"> cash, gift card, school credit). </w:t>
      </w:r>
    </w:p>
    <w:p w14:paraId="2E805B4A" w14:textId="77777777" w:rsidR="00AA181A" w:rsidRPr="00AA181A" w:rsidRDefault="00AA181A" w:rsidP="00AA181A">
      <w:pPr>
        <w:pStyle w:val="ListParagraph"/>
        <w:numPr>
          <w:ilvl w:val="1"/>
          <w:numId w:val="26"/>
        </w:numPr>
        <w:rPr>
          <w:rFonts w:cstheme="minorHAnsi"/>
          <w:color w:val="833C0B" w:themeColor="accent2" w:themeShade="80"/>
        </w:rPr>
      </w:pPr>
      <w:r w:rsidRPr="00AA181A">
        <w:rPr>
          <w:rFonts w:cstheme="minorHAnsi"/>
          <w:color w:val="833C0B" w:themeColor="accent2" w:themeShade="80"/>
        </w:rPr>
        <w:t xml:space="preserve">Describe the amount and timing of any payments to participants.  </w:t>
      </w:r>
    </w:p>
    <w:p w14:paraId="0D3AE341" w14:textId="77777777" w:rsidR="00AA181A" w:rsidRPr="00AA181A" w:rsidRDefault="00AA181A" w:rsidP="00AA181A">
      <w:pPr>
        <w:pStyle w:val="ListParagraph"/>
        <w:numPr>
          <w:ilvl w:val="1"/>
          <w:numId w:val="26"/>
        </w:numPr>
        <w:rPr>
          <w:rFonts w:cstheme="minorHAnsi"/>
          <w:color w:val="833C0B" w:themeColor="accent2" w:themeShade="80"/>
        </w:rPr>
      </w:pPr>
      <w:r w:rsidRPr="00AA181A">
        <w:rPr>
          <w:rFonts w:cstheme="minorHAnsi"/>
          <w:color w:val="833C0B" w:themeColor="accent2" w:themeShade="80"/>
        </w:rPr>
        <w:t>Describe if tax information is required. (</w:t>
      </w:r>
      <w:proofErr w:type="gramStart"/>
      <w:r w:rsidRPr="00AA181A">
        <w:rPr>
          <w:rFonts w:cstheme="minorHAnsi"/>
          <w:color w:val="833C0B" w:themeColor="accent2" w:themeShade="80"/>
        </w:rPr>
        <w:t>if</w:t>
      </w:r>
      <w:proofErr w:type="gramEnd"/>
      <w:r w:rsidRPr="00AA181A">
        <w:rPr>
          <w:rFonts w:cstheme="minorHAnsi"/>
          <w:color w:val="833C0B" w:themeColor="accent2" w:themeShade="80"/>
        </w:rPr>
        <w:t xml:space="preserve"> so, must be reflected in the informed consent form). </w:t>
      </w:r>
    </w:p>
    <w:p w14:paraId="272CDF06" w14:textId="77777777" w:rsidR="00AA181A" w:rsidRPr="00AA181A" w:rsidRDefault="00AA181A" w:rsidP="00AA181A">
      <w:pPr>
        <w:pStyle w:val="ListParagraph"/>
        <w:numPr>
          <w:ilvl w:val="1"/>
          <w:numId w:val="26"/>
        </w:numPr>
        <w:rPr>
          <w:rFonts w:cstheme="minorHAnsi"/>
          <w:color w:val="833C0B" w:themeColor="accent2" w:themeShade="80"/>
        </w:rPr>
      </w:pPr>
      <w:r w:rsidRPr="00AA181A">
        <w:rPr>
          <w:rFonts w:cstheme="minorHAnsi"/>
          <w:color w:val="833C0B" w:themeColor="accent2" w:themeShade="80"/>
        </w:rPr>
        <w:t>Describe if payments will be pro-rated if a participant withdraws early.</w:t>
      </w:r>
    </w:p>
    <w:p w14:paraId="30A40B9C" w14:textId="381338D9" w:rsidR="00AA181A" w:rsidRPr="00AA181A" w:rsidRDefault="00AA181A" w:rsidP="00AA181A">
      <w:pPr>
        <w:pStyle w:val="ListParagraph"/>
        <w:numPr>
          <w:ilvl w:val="0"/>
          <w:numId w:val="26"/>
        </w:numPr>
      </w:pPr>
      <w:r w:rsidRPr="00AA181A">
        <w:rPr>
          <w:rFonts w:cstheme="minorHAnsi"/>
          <w:color w:val="833C0B" w:themeColor="accent2" w:themeShade="80"/>
        </w:rPr>
        <w:t xml:space="preserve">If using contests or raffles as </w:t>
      </w:r>
      <w:r w:rsidR="00840163">
        <w:rPr>
          <w:rFonts w:cstheme="minorHAnsi"/>
          <w:color w:val="833C0B" w:themeColor="accent2" w:themeShade="80"/>
        </w:rPr>
        <w:t xml:space="preserve">an </w:t>
      </w:r>
      <w:r w:rsidRPr="00AA181A">
        <w:rPr>
          <w:rFonts w:cstheme="minorHAnsi"/>
          <w:color w:val="833C0B" w:themeColor="accent2" w:themeShade="80"/>
        </w:rPr>
        <w:t>incentive, you must offer entry to all potential participants, not just those who enroll in the study/complete study-related procedures, per Georgia State Law</w:t>
      </w:r>
    </w:p>
    <w:p w14:paraId="527ECF68" w14:textId="77777777" w:rsidR="00AA181A" w:rsidRDefault="00AA181A" w:rsidP="00AA181A">
      <w:pPr>
        <w:pStyle w:val="Default"/>
        <w:rPr>
          <w:rFonts w:asciiTheme="minorHAnsi" w:hAnsiTheme="minorHAnsi" w:cstheme="minorHAnsi"/>
          <w:color w:val="auto"/>
        </w:rPr>
      </w:pPr>
    </w:p>
    <w:p w14:paraId="719FEF10" w14:textId="1FA33040"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1D13A628" w14:textId="77777777" w:rsidR="00AA181A" w:rsidRPr="00AA181A" w:rsidRDefault="00AA181A" w:rsidP="00AA181A"/>
    <w:p w14:paraId="44916099" w14:textId="293D3805" w:rsidR="00CB2786" w:rsidRDefault="00CB2786" w:rsidP="007D6C74">
      <w:pPr>
        <w:pStyle w:val="Heading1"/>
      </w:pPr>
      <w:bookmarkStart w:id="29" w:name="_Toc92707558"/>
      <w:r>
        <w:t>Confidentiality</w:t>
      </w:r>
      <w:bookmarkEnd w:id="29"/>
    </w:p>
    <w:p w14:paraId="505A0CDF" w14:textId="77777777" w:rsidR="00AA181A" w:rsidRDefault="00AA181A" w:rsidP="00AA181A">
      <w:pPr>
        <w:rPr>
          <w:color w:val="833C0B" w:themeColor="accent2" w:themeShade="80"/>
          <w:sz w:val="24"/>
          <w:szCs w:val="24"/>
        </w:rPr>
      </w:pPr>
      <w:r w:rsidRPr="00AA181A">
        <w:rPr>
          <w:color w:val="833C0B" w:themeColor="accent2" w:themeShade="80"/>
          <w:sz w:val="24"/>
          <w:szCs w:val="24"/>
        </w:rPr>
        <w:t xml:space="preserve">Include a statement reflecting compliance with </w:t>
      </w:r>
      <w:hyperlink r:id="rId24" w:history="1">
        <w:r w:rsidRPr="00AA181A">
          <w:rPr>
            <w:rStyle w:val="Hyperlink"/>
            <w:rFonts w:cstheme="minorHAnsi"/>
            <w:sz w:val="24"/>
            <w:szCs w:val="24"/>
          </w:rPr>
          <w:t>Emory’s Data Security Policy</w:t>
        </w:r>
      </w:hyperlink>
      <w:r w:rsidRPr="00AA181A">
        <w:rPr>
          <w:color w:val="833C0B" w:themeColor="accent2" w:themeShade="80"/>
          <w:sz w:val="24"/>
          <w:szCs w:val="24"/>
        </w:rPr>
        <w:t xml:space="preserve">.  All sensitive data and data that contains HIPAA identifiers, when electronic, must be stored on a hard drive, disk, or thumb drive that is encrypted – not solely password-protected or kept in a locked office. </w:t>
      </w:r>
    </w:p>
    <w:p w14:paraId="0CABD7A4" w14:textId="5478ACEE" w:rsidR="00AA181A" w:rsidRPr="00AA181A" w:rsidRDefault="00AA181A" w:rsidP="00AA181A">
      <w:pPr>
        <w:rPr>
          <w:color w:val="833C0B" w:themeColor="accent2" w:themeShade="80"/>
          <w:sz w:val="24"/>
          <w:szCs w:val="24"/>
        </w:rPr>
      </w:pPr>
      <w:r w:rsidRPr="00AA181A">
        <w:rPr>
          <w:color w:val="833C0B" w:themeColor="accent2" w:themeShade="80"/>
          <w:sz w:val="24"/>
          <w:szCs w:val="24"/>
        </w:rPr>
        <w:t xml:space="preserve">Plan to protect </w:t>
      </w:r>
      <w:r w:rsidR="00840163">
        <w:rPr>
          <w:color w:val="833C0B" w:themeColor="accent2" w:themeShade="80"/>
          <w:sz w:val="24"/>
          <w:szCs w:val="24"/>
        </w:rPr>
        <w:t xml:space="preserve">the </w:t>
      </w:r>
      <w:r w:rsidRPr="00AA181A">
        <w:rPr>
          <w:color w:val="833C0B" w:themeColor="accent2" w:themeShade="80"/>
          <w:sz w:val="24"/>
          <w:szCs w:val="24"/>
        </w:rPr>
        <w:t xml:space="preserve">privacy of subjects and confidentiality of data and/or specimens. The plan needs to answer the following questions: </w:t>
      </w:r>
    </w:p>
    <w:p w14:paraId="377C5AA3" w14:textId="00E0B49A" w:rsidR="00AA181A" w:rsidRPr="00AA181A" w:rsidRDefault="00AA181A" w:rsidP="00AA181A">
      <w:pPr>
        <w:pStyle w:val="ListParagraph"/>
        <w:numPr>
          <w:ilvl w:val="0"/>
          <w:numId w:val="27"/>
        </w:numPr>
        <w:rPr>
          <w:color w:val="833C0B" w:themeColor="accent2" w:themeShade="80"/>
        </w:rPr>
      </w:pPr>
      <w:r w:rsidRPr="00AA181A">
        <w:rPr>
          <w:color w:val="833C0B" w:themeColor="accent2" w:themeShade="80"/>
        </w:rPr>
        <w:t xml:space="preserve">What identifiers will be kept with the data? </w:t>
      </w:r>
    </w:p>
    <w:p w14:paraId="38ADF190" w14:textId="477D243A" w:rsidR="00AA181A" w:rsidRPr="00AA181A" w:rsidRDefault="00AA181A" w:rsidP="00AA181A">
      <w:pPr>
        <w:pStyle w:val="ListParagraph"/>
        <w:numPr>
          <w:ilvl w:val="0"/>
          <w:numId w:val="27"/>
        </w:numPr>
        <w:rPr>
          <w:color w:val="833C0B" w:themeColor="accent2" w:themeShade="80"/>
        </w:rPr>
      </w:pPr>
      <w:r w:rsidRPr="00AA181A">
        <w:rPr>
          <w:color w:val="833C0B" w:themeColor="accent2" w:themeShade="80"/>
        </w:rPr>
        <w:t xml:space="preserve">If codes, where will the key linking the codes to identifiers be kept? Will other parties help create and/or host the database? How will data be securely stored? </w:t>
      </w:r>
    </w:p>
    <w:p w14:paraId="0418ECB2" w14:textId="26E3AC53" w:rsidR="00AA181A" w:rsidRPr="00AA181A" w:rsidRDefault="00AA181A" w:rsidP="00AA181A">
      <w:pPr>
        <w:pStyle w:val="ListParagraph"/>
        <w:numPr>
          <w:ilvl w:val="0"/>
          <w:numId w:val="27"/>
        </w:numPr>
        <w:rPr>
          <w:color w:val="833C0B" w:themeColor="accent2" w:themeShade="80"/>
        </w:rPr>
      </w:pPr>
      <w:r w:rsidRPr="00AA181A">
        <w:rPr>
          <w:color w:val="833C0B" w:themeColor="accent2" w:themeShade="80"/>
        </w:rPr>
        <w:t xml:space="preserve">Will other parties help with statistical analysis, and if so, will identifiers be removed first? </w:t>
      </w:r>
    </w:p>
    <w:p w14:paraId="41790241" w14:textId="0756B6A3" w:rsidR="00AA181A" w:rsidRPr="00AA181A" w:rsidRDefault="00AA181A" w:rsidP="00AA181A">
      <w:pPr>
        <w:pStyle w:val="ListParagraph"/>
        <w:numPr>
          <w:ilvl w:val="0"/>
          <w:numId w:val="27"/>
        </w:numPr>
        <w:rPr>
          <w:color w:val="833C0B" w:themeColor="accent2" w:themeShade="80"/>
        </w:rPr>
      </w:pPr>
      <w:r w:rsidRPr="00AA181A">
        <w:rPr>
          <w:color w:val="833C0B" w:themeColor="accent2" w:themeShade="80"/>
        </w:rPr>
        <w:t>What are plans for protecting the data or disposing of it once the study is completed?</w:t>
      </w:r>
    </w:p>
    <w:p w14:paraId="2C9AD45C" w14:textId="4093C865" w:rsidR="00AA181A" w:rsidRDefault="00AA181A" w:rsidP="00AA181A"/>
    <w:p w14:paraId="225E0757" w14:textId="77777777"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007BA463" w14:textId="77777777" w:rsidR="00AA181A" w:rsidRPr="00AA181A" w:rsidRDefault="00AA181A" w:rsidP="00AA181A"/>
    <w:p w14:paraId="6F6ED7B9" w14:textId="7E4D5933" w:rsidR="00AA181A" w:rsidRDefault="00CB2786" w:rsidP="00AA181A">
      <w:pPr>
        <w:pStyle w:val="Heading1"/>
      </w:pPr>
      <w:bookmarkStart w:id="30" w:name="_Toc92707559"/>
      <w:r>
        <w:t>Incidental Findings</w:t>
      </w:r>
      <w:bookmarkEnd w:id="30"/>
    </w:p>
    <w:p w14:paraId="4F3A0AD6" w14:textId="1494B4DD" w:rsidR="00AA181A" w:rsidRPr="00AA181A" w:rsidRDefault="00AA181A" w:rsidP="00AA181A">
      <w:pPr>
        <w:pStyle w:val="ListParagraph"/>
        <w:numPr>
          <w:ilvl w:val="0"/>
          <w:numId w:val="28"/>
        </w:numPr>
        <w:rPr>
          <w:color w:val="833C0B" w:themeColor="accent2" w:themeShade="80"/>
        </w:rPr>
      </w:pPr>
      <w:r w:rsidRPr="00AA181A">
        <w:rPr>
          <w:color w:val="833C0B" w:themeColor="accent2" w:themeShade="80"/>
        </w:rPr>
        <w:t xml:space="preserve">Review this </w:t>
      </w:r>
      <w:hyperlink r:id="rId25" w:history="1">
        <w:r w:rsidRPr="00AA181A">
          <w:rPr>
            <w:rStyle w:val="Hyperlink"/>
            <w:rFonts w:eastAsiaTheme="minorHAnsi" w:cstheme="minorHAnsi"/>
          </w:rPr>
          <w:t>useful primer</w:t>
        </w:r>
      </w:hyperlink>
      <w:r w:rsidRPr="00AA181A">
        <w:rPr>
          <w:color w:val="833C0B" w:themeColor="accent2" w:themeShade="80"/>
        </w:rPr>
        <w:t xml:space="preserve"> for researchers about incidental findings.</w:t>
      </w:r>
    </w:p>
    <w:p w14:paraId="00BE9886" w14:textId="0119BBBB" w:rsidR="00AA181A" w:rsidRPr="00AA181A" w:rsidRDefault="00AA181A" w:rsidP="00AA181A">
      <w:pPr>
        <w:pStyle w:val="ListParagraph"/>
        <w:numPr>
          <w:ilvl w:val="0"/>
          <w:numId w:val="28"/>
        </w:numPr>
        <w:rPr>
          <w:color w:val="833C0B" w:themeColor="accent2" w:themeShade="80"/>
        </w:rPr>
      </w:pPr>
      <w:r w:rsidRPr="00AA181A">
        <w:rPr>
          <w:color w:val="833C0B" w:themeColor="accent2" w:themeShade="80"/>
        </w:rPr>
        <w:lastRenderedPageBreak/>
        <w:t>Based on the nature of the research expected to be done with the data/specimens, determine if any expected or incidental findings should ever be shared with participants.</w:t>
      </w:r>
    </w:p>
    <w:p w14:paraId="2AEE0BEC" w14:textId="348F06F8" w:rsidR="00AA181A" w:rsidRPr="00AA181A" w:rsidRDefault="00AA181A" w:rsidP="00AA181A">
      <w:pPr>
        <w:pStyle w:val="ListParagraph"/>
        <w:numPr>
          <w:ilvl w:val="0"/>
          <w:numId w:val="28"/>
        </w:numPr>
        <w:rPr>
          <w:color w:val="833C0B" w:themeColor="accent2" w:themeShade="80"/>
        </w:rPr>
      </w:pPr>
      <w:r w:rsidRPr="00AA181A">
        <w:rPr>
          <w:color w:val="833C0B" w:themeColor="accent2" w:themeShade="80"/>
        </w:rPr>
        <w:t>Keep in mind that when a registry/repository will be use</w:t>
      </w:r>
      <w:r w:rsidR="00840163">
        <w:rPr>
          <w:color w:val="833C0B" w:themeColor="accent2" w:themeShade="80"/>
        </w:rPr>
        <w:t>d</w:t>
      </w:r>
      <w:r w:rsidRPr="00AA181A">
        <w:rPr>
          <w:color w:val="833C0B" w:themeColor="accent2" w:themeShade="80"/>
        </w:rPr>
        <w:t xml:space="preserve"> broadly for many types of future research, it will be hard to predict what kinds of findings might result.</w:t>
      </w:r>
    </w:p>
    <w:p w14:paraId="094C1BE7" w14:textId="63563033" w:rsidR="00AA181A" w:rsidRPr="00AA181A" w:rsidRDefault="00AA181A" w:rsidP="00AA181A">
      <w:pPr>
        <w:pStyle w:val="ListParagraph"/>
        <w:numPr>
          <w:ilvl w:val="0"/>
          <w:numId w:val="28"/>
        </w:numPr>
        <w:rPr>
          <w:color w:val="833C0B" w:themeColor="accent2" w:themeShade="80"/>
        </w:rPr>
      </w:pPr>
      <w:r w:rsidRPr="00AA181A">
        <w:rPr>
          <w:color w:val="833C0B" w:themeColor="accent2" w:themeShade="80"/>
        </w:rPr>
        <w:t>Return of results should be based on at least the following factors:</w:t>
      </w:r>
    </w:p>
    <w:p w14:paraId="47D7309E" w14:textId="7C83F615" w:rsidR="00AA181A" w:rsidRPr="00AA181A" w:rsidRDefault="00AA181A" w:rsidP="00AA181A">
      <w:pPr>
        <w:pStyle w:val="ListParagraph"/>
        <w:numPr>
          <w:ilvl w:val="1"/>
          <w:numId w:val="28"/>
        </w:numPr>
        <w:rPr>
          <w:color w:val="833C0B" w:themeColor="accent2" w:themeShade="80"/>
        </w:rPr>
      </w:pPr>
      <w:r w:rsidRPr="00AA181A">
        <w:rPr>
          <w:color w:val="833C0B" w:themeColor="accent2" w:themeShade="80"/>
        </w:rPr>
        <w:t>Whether data/specimens will be shared with any identifiers (if not, including no study ID, then sharing results will be impossible)</w:t>
      </w:r>
    </w:p>
    <w:p w14:paraId="2570E85E" w14:textId="6D84707F" w:rsidR="00AA181A" w:rsidRPr="00AA181A" w:rsidRDefault="00AA181A" w:rsidP="00AA181A">
      <w:pPr>
        <w:pStyle w:val="ListParagraph"/>
        <w:numPr>
          <w:ilvl w:val="1"/>
          <w:numId w:val="28"/>
        </w:numPr>
        <w:rPr>
          <w:color w:val="833C0B" w:themeColor="accent2" w:themeShade="80"/>
        </w:rPr>
      </w:pPr>
      <w:r w:rsidRPr="00AA181A">
        <w:rPr>
          <w:color w:val="833C0B" w:themeColor="accent2" w:themeShade="80"/>
        </w:rPr>
        <w:t>Whether findings could be medically actionable</w:t>
      </w:r>
    </w:p>
    <w:p w14:paraId="04840141" w14:textId="77777777" w:rsidR="00AA181A" w:rsidRDefault="00AA181A" w:rsidP="00AA181A">
      <w:pPr>
        <w:pStyle w:val="ListParagraph"/>
        <w:numPr>
          <w:ilvl w:val="1"/>
          <w:numId w:val="28"/>
        </w:numPr>
        <w:rPr>
          <w:color w:val="833C0B" w:themeColor="accent2" w:themeShade="80"/>
        </w:rPr>
      </w:pPr>
      <w:r w:rsidRPr="00AA181A">
        <w:rPr>
          <w:color w:val="833C0B" w:themeColor="accent2" w:themeShade="80"/>
        </w:rPr>
        <w:t>Whether findings can be reproducible via CLIA lab tests</w:t>
      </w:r>
    </w:p>
    <w:p w14:paraId="7863EEC9" w14:textId="38FA31D4" w:rsidR="00AA181A" w:rsidRDefault="00AA181A" w:rsidP="00AA181A">
      <w:pPr>
        <w:pStyle w:val="ListParagraph"/>
        <w:numPr>
          <w:ilvl w:val="0"/>
          <w:numId w:val="28"/>
        </w:numPr>
        <w:rPr>
          <w:color w:val="833C0B" w:themeColor="accent2" w:themeShade="80"/>
        </w:rPr>
      </w:pPr>
      <w:r w:rsidRPr="00AA181A">
        <w:rPr>
          <w:color w:val="833C0B" w:themeColor="accent2" w:themeShade="80"/>
        </w:rPr>
        <w:t>Include information about how findings will be shared in the informed consent form, if applicable.</w:t>
      </w:r>
    </w:p>
    <w:p w14:paraId="4E740D9F" w14:textId="77777777" w:rsidR="00AA181A" w:rsidRDefault="00AA181A" w:rsidP="00AA181A">
      <w:pPr>
        <w:pStyle w:val="Default"/>
        <w:rPr>
          <w:rFonts w:asciiTheme="minorHAnsi" w:hAnsiTheme="minorHAnsi" w:cstheme="minorHAnsi"/>
          <w:color w:val="auto"/>
        </w:rPr>
      </w:pPr>
    </w:p>
    <w:p w14:paraId="79F9A886" w14:textId="79C3251F"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715673DF" w14:textId="77777777" w:rsidR="00AA181A" w:rsidRPr="00AA181A" w:rsidRDefault="00AA181A" w:rsidP="00AA181A">
      <w:pPr>
        <w:rPr>
          <w:color w:val="833C0B" w:themeColor="accent2" w:themeShade="80"/>
        </w:rPr>
      </w:pPr>
    </w:p>
    <w:p w14:paraId="614ADDDF" w14:textId="553B743D" w:rsidR="00CB2786" w:rsidRDefault="00CB2786" w:rsidP="007D6C74">
      <w:pPr>
        <w:pStyle w:val="Heading1"/>
      </w:pPr>
      <w:bookmarkStart w:id="31" w:name="_Toc92707560"/>
      <w:r>
        <w:t>Withdrawal of Participants</w:t>
      </w:r>
      <w:bookmarkEnd w:id="31"/>
    </w:p>
    <w:p w14:paraId="28836CE1" w14:textId="4D8563B0" w:rsidR="00AA181A" w:rsidRPr="00AA181A" w:rsidRDefault="00AA181A" w:rsidP="00AA181A">
      <w:pPr>
        <w:rPr>
          <w:color w:val="833C0B" w:themeColor="accent2" w:themeShade="80"/>
          <w:sz w:val="24"/>
          <w:szCs w:val="24"/>
        </w:rPr>
      </w:pPr>
      <w:r w:rsidRPr="00AA181A">
        <w:rPr>
          <w:color w:val="833C0B" w:themeColor="accent2" w:themeShade="80"/>
          <w:sz w:val="24"/>
          <w:szCs w:val="24"/>
        </w:rPr>
        <w:t>Describe anticipated circumstances under which participants will be withdrawn from the research without their consent.</w:t>
      </w:r>
    </w:p>
    <w:p w14:paraId="64E71C14" w14:textId="114E3D98" w:rsidR="00AA181A" w:rsidRPr="00AA181A" w:rsidRDefault="00AA181A" w:rsidP="00AA181A">
      <w:pPr>
        <w:rPr>
          <w:color w:val="833C0B" w:themeColor="accent2" w:themeShade="80"/>
          <w:sz w:val="24"/>
          <w:szCs w:val="24"/>
        </w:rPr>
      </w:pPr>
      <w:r w:rsidRPr="00AA181A">
        <w:rPr>
          <w:color w:val="833C0B" w:themeColor="accent2" w:themeShade="80"/>
          <w:sz w:val="24"/>
          <w:szCs w:val="24"/>
        </w:rPr>
        <w:t>Describe procedures that will be followed when participants withdraw from the research, including partial withdrawal from procedures with continued data collection.</w:t>
      </w:r>
    </w:p>
    <w:p w14:paraId="58B3243F" w14:textId="77777777"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09AD9184" w14:textId="77777777" w:rsidR="00AA181A" w:rsidRPr="00AA181A" w:rsidRDefault="00AA181A" w:rsidP="00AA181A"/>
    <w:p w14:paraId="19139440" w14:textId="205CFAFF" w:rsidR="00AA181A" w:rsidRDefault="00CB2786" w:rsidP="00AA181A">
      <w:pPr>
        <w:pStyle w:val="Heading1"/>
      </w:pPr>
      <w:bookmarkStart w:id="32" w:name="_Toc92707561"/>
      <w:r>
        <w:t>Potential Recontact for Future Study Enrollment</w:t>
      </w:r>
      <w:bookmarkEnd w:id="32"/>
    </w:p>
    <w:p w14:paraId="2A15BD03" w14:textId="5C99748B" w:rsidR="00AA181A" w:rsidRPr="00AA181A" w:rsidRDefault="00AA181A" w:rsidP="00AA181A">
      <w:pPr>
        <w:rPr>
          <w:color w:val="833C0B" w:themeColor="accent2" w:themeShade="80"/>
          <w:sz w:val="24"/>
          <w:szCs w:val="24"/>
        </w:rPr>
      </w:pPr>
      <w:r w:rsidRPr="00AA181A">
        <w:rPr>
          <w:color w:val="833C0B" w:themeColor="accent2" w:themeShade="80"/>
          <w:sz w:val="24"/>
          <w:szCs w:val="24"/>
        </w:rPr>
        <w:t>State whether you will ask participants if they consent to be re-contacted for future research studies for which they might be eligible; should align with the informed consent form.</w:t>
      </w:r>
    </w:p>
    <w:p w14:paraId="0557BE9E" w14:textId="77777777"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0618ED64" w14:textId="77777777" w:rsidR="00AA181A" w:rsidRPr="00AA181A" w:rsidRDefault="00AA181A" w:rsidP="00AA181A">
      <w:pPr>
        <w:rPr>
          <w:sz w:val="24"/>
          <w:szCs w:val="24"/>
        </w:rPr>
      </w:pPr>
    </w:p>
    <w:p w14:paraId="79F1A76B" w14:textId="12386A19" w:rsidR="00CB2786" w:rsidRDefault="00CB2786" w:rsidP="007D6C74">
      <w:pPr>
        <w:pStyle w:val="Heading1"/>
      </w:pPr>
      <w:bookmarkStart w:id="33" w:name="_Toc92707562"/>
      <w:r>
        <w:t>Access to Registry/Repository/Database</w:t>
      </w:r>
      <w:bookmarkEnd w:id="33"/>
    </w:p>
    <w:p w14:paraId="4FB7688C" w14:textId="77777777" w:rsidR="00AA181A" w:rsidRPr="00AA181A" w:rsidRDefault="00AA181A" w:rsidP="00AA181A">
      <w:pPr>
        <w:rPr>
          <w:color w:val="833C0B" w:themeColor="accent2" w:themeShade="80"/>
          <w:sz w:val="24"/>
          <w:szCs w:val="24"/>
        </w:rPr>
      </w:pPr>
      <w:r w:rsidRPr="00AA181A">
        <w:rPr>
          <w:color w:val="833C0B" w:themeColor="accent2" w:themeShade="80"/>
          <w:sz w:val="24"/>
          <w:szCs w:val="24"/>
        </w:rPr>
        <w:t>This section should explain who will be given access to biospecimens and/or data and how.</w:t>
      </w:r>
    </w:p>
    <w:p w14:paraId="4A32B2CD" w14:textId="3E42729A" w:rsidR="00AA181A" w:rsidRPr="00AA181A" w:rsidRDefault="00AA181A" w:rsidP="00AA181A">
      <w:pPr>
        <w:pStyle w:val="ListParagraph"/>
        <w:numPr>
          <w:ilvl w:val="0"/>
          <w:numId w:val="29"/>
        </w:numPr>
        <w:rPr>
          <w:color w:val="833C0B" w:themeColor="accent2" w:themeShade="80"/>
        </w:rPr>
      </w:pPr>
      <w:r w:rsidRPr="00AA181A">
        <w:rPr>
          <w:color w:val="833C0B" w:themeColor="accent2" w:themeShade="80"/>
        </w:rPr>
        <w:t>Describe who may be granted use of data/biospecimens (</w:t>
      </w:r>
      <w:proofErr w:type="gramStart"/>
      <w:r w:rsidRPr="00AA181A">
        <w:rPr>
          <w:color w:val="833C0B" w:themeColor="accent2" w:themeShade="80"/>
        </w:rPr>
        <w:t>e.g.</w:t>
      </w:r>
      <w:proofErr w:type="gramEnd"/>
      <w:r w:rsidRPr="00AA181A">
        <w:rPr>
          <w:color w:val="833C0B" w:themeColor="accent2" w:themeShade="80"/>
        </w:rPr>
        <w:t xml:space="preserve"> within </w:t>
      </w:r>
      <w:r w:rsidR="00840163">
        <w:rPr>
          <w:color w:val="833C0B" w:themeColor="accent2" w:themeShade="80"/>
        </w:rPr>
        <w:t xml:space="preserve">the </w:t>
      </w:r>
      <w:r w:rsidRPr="00AA181A">
        <w:rPr>
          <w:color w:val="833C0B" w:themeColor="accent2" w:themeShade="80"/>
        </w:rPr>
        <w:t xml:space="preserve">institution, outside of </w:t>
      </w:r>
      <w:r w:rsidR="00840163">
        <w:rPr>
          <w:color w:val="833C0B" w:themeColor="accent2" w:themeShade="80"/>
        </w:rPr>
        <w:t xml:space="preserve">the </w:t>
      </w:r>
      <w:r w:rsidRPr="00AA181A">
        <w:rPr>
          <w:color w:val="833C0B" w:themeColor="accent2" w:themeShade="80"/>
        </w:rPr>
        <w:t>institution).</w:t>
      </w:r>
    </w:p>
    <w:p w14:paraId="16024A8D" w14:textId="1554995A" w:rsidR="00AA181A" w:rsidRPr="00AA181A" w:rsidRDefault="00AA181A" w:rsidP="00AA181A">
      <w:pPr>
        <w:pStyle w:val="ListParagraph"/>
        <w:numPr>
          <w:ilvl w:val="0"/>
          <w:numId w:val="29"/>
        </w:numPr>
        <w:rPr>
          <w:color w:val="833C0B" w:themeColor="accent2" w:themeShade="80"/>
        </w:rPr>
      </w:pPr>
      <w:r w:rsidRPr="00AA181A">
        <w:rPr>
          <w:color w:val="833C0B" w:themeColor="accent2" w:themeShade="80"/>
        </w:rPr>
        <w:t xml:space="preserve">IRB Approval </w:t>
      </w:r>
      <w:proofErr w:type="gramStart"/>
      <w:r w:rsidRPr="00AA181A">
        <w:rPr>
          <w:color w:val="833C0B" w:themeColor="accent2" w:themeShade="80"/>
        </w:rPr>
        <w:t>Documentation, if</w:t>
      </w:r>
      <w:proofErr w:type="gramEnd"/>
      <w:r w:rsidRPr="00AA181A">
        <w:rPr>
          <w:color w:val="833C0B" w:themeColor="accent2" w:themeShade="80"/>
        </w:rPr>
        <w:t xml:space="preserve"> recipient researchers will be given data/biospecimens with any HIPAA identifiers attached</w:t>
      </w:r>
    </w:p>
    <w:p w14:paraId="70F2C229" w14:textId="698BD282" w:rsidR="00AA181A" w:rsidRPr="00AA181A" w:rsidRDefault="00AA181A" w:rsidP="00AA181A">
      <w:pPr>
        <w:pStyle w:val="ListParagraph"/>
        <w:numPr>
          <w:ilvl w:val="0"/>
          <w:numId w:val="29"/>
        </w:numPr>
        <w:rPr>
          <w:color w:val="833C0B" w:themeColor="accent2" w:themeShade="80"/>
        </w:rPr>
      </w:pPr>
      <w:r w:rsidRPr="00AA181A">
        <w:rPr>
          <w:color w:val="833C0B" w:themeColor="accent2" w:themeShade="80"/>
        </w:rPr>
        <w:t>Describe how identifiers will be handled.</w:t>
      </w:r>
    </w:p>
    <w:p w14:paraId="2C0F8EEA" w14:textId="3417A3A3" w:rsidR="00AA181A" w:rsidRPr="00AA181A" w:rsidRDefault="00AA181A" w:rsidP="00AA181A">
      <w:pPr>
        <w:pStyle w:val="ListParagraph"/>
        <w:numPr>
          <w:ilvl w:val="0"/>
          <w:numId w:val="29"/>
        </w:numPr>
        <w:rPr>
          <w:color w:val="833C0B" w:themeColor="accent2" w:themeShade="80"/>
        </w:rPr>
      </w:pPr>
      <w:r w:rsidRPr="00AA181A">
        <w:rPr>
          <w:color w:val="833C0B" w:themeColor="accent2" w:themeShade="80"/>
        </w:rPr>
        <w:t>Research team members who will evaluate requests for use of data/biospecimens.  For example:</w:t>
      </w:r>
    </w:p>
    <w:p w14:paraId="6BEA6FC3" w14:textId="1633474E" w:rsidR="00AA181A" w:rsidRPr="00AA181A" w:rsidRDefault="00AA181A" w:rsidP="00AA181A">
      <w:pPr>
        <w:pStyle w:val="ListParagraph"/>
        <w:numPr>
          <w:ilvl w:val="1"/>
          <w:numId w:val="29"/>
        </w:numPr>
        <w:rPr>
          <w:color w:val="833C0B" w:themeColor="accent2" w:themeShade="80"/>
        </w:rPr>
      </w:pPr>
      <w:r w:rsidRPr="00AA181A">
        <w:rPr>
          <w:color w:val="833C0B" w:themeColor="accent2" w:themeShade="80"/>
        </w:rPr>
        <w:t xml:space="preserve">“The information in the database will be shared with Emory and non-Emory investigators to help them study [Insert aims of registry/database].  These studies will require authorization by the Principal Investigator.  Any approved study run by an investigator at any institution must be approved by an </w:t>
      </w:r>
      <w:r w:rsidRPr="00AA181A">
        <w:rPr>
          <w:color w:val="833C0B" w:themeColor="accent2" w:themeShade="80"/>
        </w:rPr>
        <w:lastRenderedPageBreak/>
        <w:t>Institutional Review Board. Studies that might be approved to use the information in the database will be those…The research investigators involved in this study and in future studies and any other individual who may have access to the biospecimens and/or data, and its derivatives, are not authorized to and are forever prohibited from using this material for any attempt at cloning a human being. Information that may be released to researchers may include but is not limited to [Insert potential info].  Identifiers, like names, addresses, and social security numbers will not be released, except if patients need to be contacted again for specific purposes in new studies.  All efforts will be made to keep true identities confidential.”</w:t>
      </w:r>
    </w:p>
    <w:p w14:paraId="194B0B7D" w14:textId="52D90DEB" w:rsidR="00AA181A" w:rsidRPr="00AA181A" w:rsidRDefault="00AA181A" w:rsidP="00AA181A">
      <w:pPr>
        <w:pStyle w:val="ListParagraph"/>
        <w:numPr>
          <w:ilvl w:val="1"/>
          <w:numId w:val="29"/>
        </w:numPr>
        <w:rPr>
          <w:color w:val="833C0B" w:themeColor="accent2" w:themeShade="80"/>
        </w:rPr>
      </w:pPr>
      <w:r w:rsidRPr="00AA181A">
        <w:rPr>
          <w:color w:val="833C0B" w:themeColor="accent2" w:themeShade="80"/>
        </w:rPr>
        <w:t xml:space="preserve">“Access to this database will be restricted by a database manager and will be password protected.  The only individuals who will be able to see patient identifiers like name, address, and social security number will be the Principal Investigator, research coordinators, recruiters, and database managers. Other investigators will have different passwords that will provide restricted access to the database.  Those with restricted access will be able to query the database for scientific information/variables but will not be able to view information on patient identifiers such as name, address, and social security number.  If investigators with restricted access want to conduct studies </w:t>
      </w:r>
      <w:r w:rsidR="00840163">
        <w:rPr>
          <w:color w:val="833C0B" w:themeColor="accent2" w:themeShade="80"/>
        </w:rPr>
        <w:t>that</w:t>
      </w:r>
      <w:r w:rsidRPr="00AA181A">
        <w:rPr>
          <w:color w:val="833C0B" w:themeColor="accent2" w:themeShade="80"/>
        </w:rPr>
        <w:t xml:space="preserve"> require them to obtain patient identifiers so that patients can be contacted for follow-up information/follow-up visits, these investigators will have to submit a separate protocol to IRB to get permission to obtain patient identifiers and contact patients.”</w:t>
      </w:r>
    </w:p>
    <w:p w14:paraId="28F3EFBF" w14:textId="5B45E2E3" w:rsidR="00AA181A" w:rsidRDefault="00AA181A" w:rsidP="00AA181A"/>
    <w:p w14:paraId="0F51148E" w14:textId="77777777"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231E0F4F" w14:textId="77777777" w:rsidR="00AA181A" w:rsidRPr="00AA181A" w:rsidRDefault="00AA181A" w:rsidP="00AA181A"/>
    <w:p w14:paraId="2322C957" w14:textId="79A913C6" w:rsidR="00CB2786" w:rsidRDefault="00CB2786" w:rsidP="007D6C74">
      <w:pPr>
        <w:pStyle w:val="Heading1"/>
      </w:pPr>
      <w:bookmarkStart w:id="34" w:name="_Toc92707563"/>
      <w:r>
        <w:t>Future Studies</w:t>
      </w:r>
      <w:bookmarkEnd w:id="34"/>
    </w:p>
    <w:p w14:paraId="66689647" w14:textId="28A29987" w:rsidR="000C64E1" w:rsidRPr="000C64E1" w:rsidRDefault="000C64E1" w:rsidP="000C64E1">
      <w:pPr>
        <w:rPr>
          <w:color w:val="833C0B" w:themeColor="accent2" w:themeShade="80"/>
          <w:sz w:val="24"/>
          <w:szCs w:val="24"/>
        </w:rPr>
      </w:pPr>
      <w:bookmarkStart w:id="35" w:name="_Hlk66454741"/>
      <w:r w:rsidRPr="000C64E1">
        <w:rPr>
          <w:color w:val="833C0B" w:themeColor="accent2" w:themeShade="80"/>
          <w:sz w:val="24"/>
          <w:szCs w:val="24"/>
        </w:rPr>
        <w:t xml:space="preserve">When this study is approved, approval will not extend beyond the creation of the database.  If any identifiers will be provided to other researchers, those studies will need a separate IRB approval.  If the data/biospecimens are provided to others </w:t>
      </w:r>
      <w:hyperlink r:id="rId26" w:history="1">
        <w:r w:rsidRPr="000C64E1">
          <w:rPr>
            <w:rStyle w:val="Hyperlink"/>
            <w:sz w:val="24"/>
            <w:szCs w:val="24"/>
            <w14:textFill>
              <w14:solidFill>
                <w14:srgbClr w14:val="0000FF">
                  <w14:lumMod w14:val="50000"/>
                </w14:srgbClr>
              </w14:solidFill>
            </w14:textFill>
          </w:rPr>
          <w:t>without any HIPAA identifiers</w:t>
        </w:r>
      </w:hyperlink>
      <w:r w:rsidRPr="000C64E1">
        <w:rPr>
          <w:color w:val="833C0B" w:themeColor="accent2" w:themeShade="80"/>
          <w:sz w:val="24"/>
          <w:szCs w:val="24"/>
        </w:rPr>
        <w:t>, or without codes that the recipients could use to link identifiers, an IRB approval will not be needed</w:t>
      </w:r>
      <w:bookmarkEnd w:id="35"/>
      <w:r w:rsidRPr="000C64E1">
        <w:rPr>
          <w:color w:val="833C0B" w:themeColor="accent2" w:themeShade="80"/>
          <w:sz w:val="24"/>
          <w:szCs w:val="24"/>
        </w:rPr>
        <w:t xml:space="preserve">.  </w:t>
      </w:r>
    </w:p>
    <w:p w14:paraId="2EEC9CAD" w14:textId="77777777" w:rsidR="000C64E1" w:rsidRDefault="000C64E1" w:rsidP="000C64E1">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44D17032" w14:textId="77777777" w:rsidR="000C64E1" w:rsidRPr="000C64E1" w:rsidRDefault="000C64E1" w:rsidP="000C64E1">
      <w:pPr>
        <w:rPr>
          <w:sz w:val="24"/>
          <w:szCs w:val="24"/>
        </w:rPr>
      </w:pPr>
    </w:p>
    <w:bookmarkEnd w:id="25"/>
    <w:p w14:paraId="085E6F88" w14:textId="77777777" w:rsidR="00041309" w:rsidRPr="00D004EA" w:rsidRDefault="00041309" w:rsidP="007D6C74">
      <w:pPr>
        <w:pStyle w:val="Default"/>
        <w:rPr>
          <w:rFonts w:asciiTheme="minorHAnsi" w:hAnsiTheme="minorHAnsi" w:cstheme="minorHAnsi"/>
        </w:rPr>
      </w:pPr>
    </w:p>
    <w:p w14:paraId="7529AAEC" w14:textId="77777777" w:rsidR="007D6C74" w:rsidRPr="00D004EA" w:rsidRDefault="007D6C74" w:rsidP="007D6C74">
      <w:pPr>
        <w:pStyle w:val="Heading1"/>
      </w:pPr>
      <w:bookmarkStart w:id="36" w:name="_Toc92707564"/>
      <w:r w:rsidRPr="00D004EA">
        <w:t>References</w:t>
      </w:r>
      <w:bookmarkEnd w:id="36"/>
    </w:p>
    <w:p w14:paraId="19B050BA" w14:textId="77777777" w:rsidR="00041309" w:rsidRPr="000C64E1" w:rsidRDefault="007D6C74" w:rsidP="007D6C74">
      <w:pPr>
        <w:rPr>
          <w:rFonts w:cstheme="minorHAnsi"/>
          <w:color w:val="833C0B" w:themeColor="accent2" w:themeShade="80"/>
          <w:sz w:val="24"/>
          <w:szCs w:val="24"/>
        </w:rPr>
      </w:pPr>
      <w:r w:rsidRPr="000C64E1">
        <w:rPr>
          <w:rFonts w:cstheme="minorHAnsi"/>
          <w:color w:val="833C0B" w:themeColor="accent2" w:themeShade="80"/>
          <w:sz w:val="24"/>
          <w:szCs w:val="24"/>
        </w:rPr>
        <w:t xml:space="preserve">Add references. </w:t>
      </w:r>
    </w:p>
    <w:p w14:paraId="5A8F1BBD" w14:textId="611264C2" w:rsidR="007D6C74" w:rsidRPr="00C23D5F" w:rsidRDefault="007D6C74" w:rsidP="007D6C74">
      <w:pPr>
        <w:rPr>
          <w:rFonts w:cstheme="minorHAnsi"/>
          <w:sz w:val="24"/>
          <w:szCs w:val="24"/>
        </w:rPr>
      </w:pPr>
      <w:r w:rsidRPr="00C23D5F">
        <w:rPr>
          <w:rFonts w:cstheme="minorHAnsi"/>
          <w:sz w:val="24"/>
          <w:szCs w:val="24"/>
        </w:rPr>
        <w:t>(Add your text)</w:t>
      </w:r>
    </w:p>
    <w:p w14:paraId="436AC900" w14:textId="71BD16EE" w:rsidR="0095600F" w:rsidRDefault="0095600F" w:rsidP="0095600F">
      <w:pPr>
        <w:pStyle w:val="Heading1"/>
      </w:pPr>
      <w:bookmarkStart w:id="37" w:name="_Protocol_Checklist"/>
      <w:bookmarkStart w:id="38" w:name="_Toc92707565"/>
      <w:bookmarkStart w:id="39" w:name="_Hlk37249491"/>
      <w:bookmarkEnd w:id="37"/>
      <w:r>
        <w:t>Protocol Checklist</w:t>
      </w:r>
      <w:bookmarkEnd w:id="38"/>
    </w:p>
    <w:p w14:paraId="20CCF419" w14:textId="77777777" w:rsidR="0095600F" w:rsidRDefault="0095600F" w:rsidP="002443B5">
      <w:pPr>
        <w:pStyle w:val="Default"/>
        <w:ind w:left="-540"/>
        <w:rPr>
          <w:rFonts w:asciiTheme="minorHAnsi" w:hAnsiTheme="minorHAnsi" w:cstheme="minorHAnsi"/>
          <w:bCs/>
          <w:color w:val="auto"/>
          <w:sz w:val="20"/>
          <w:szCs w:val="20"/>
        </w:rPr>
      </w:pPr>
    </w:p>
    <w:p w14:paraId="09925231" w14:textId="481E09CD" w:rsidR="002443B5" w:rsidRPr="00455B9A" w:rsidRDefault="002443B5" w:rsidP="002443B5">
      <w:pPr>
        <w:pStyle w:val="Default"/>
        <w:ind w:left="-540"/>
        <w:rPr>
          <w:rFonts w:asciiTheme="minorHAnsi" w:hAnsiTheme="minorHAnsi" w:cstheme="minorHAnsi"/>
          <w:bCs/>
          <w:color w:val="auto"/>
          <w:sz w:val="20"/>
          <w:szCs w:val="20"/>
        </w:rPr>
      </w:pPr>
      <w:r w:rsidRPr="00455B9A">
        <w:rPr>
          <w:rFonts w:asciiTheme="minorHAnsi" w:hAnsiTheme="minorHAnsi" w:cstheme="minorHAnsi"/>
          <w:bCs/>
          <w:color w:val="auto"/>
          <w:sz w:val="20"/>
          <w:szCs w:val="20"/>
        </w:rPr>
        <w:lastRenderedPageBreak/>
        <w:t>Please note that protocol</w:t>
      </w:r>
      <w:r>
        <w:rPr>
          <w:rFonts w:asciiTheme="minorHAnsi" w:hAnsiTheme="minorHAnsi" w:cstheme="minorHAnsi"/>
          <w:b/>
          <w:color w:val="auto"/>
          <w:sz w:val="20"/>
          <w:szCs w:val="20"/>
        </w:rPr>
        <w:t xml:space="preserve"> </w:t>
      </w:r>
      <w:r w:rsidRPr="00455B9A">
        <w:rPr>
          <w:rFonts w:asciiTheme="minorHAnsi" w:hAnsiTheme="minorHAnsi" w:cstheme="minorHAnsi"/>
          <w:b/>
          <w:color w:val="auto"/>
          <w:sz w:val="20"/>
          <w:szCs w:val="20"/>
        </w:rPr>
        <w:t>sections with an asterisk (*)</w:t>
      </w:r>
      <w:r w:rsidRPr="00455B9A">
        <w:rPr>
          <w:rFonts w:asciiTheme="minorHAnsi" w:hAnsiTheme="minorHAnsi" w:cstheme="minorHAnsi"/>
          <w:b/>
          <w:color w:val="auto"/>
          <w:sz w:val="20"/>
          <w:szCs w:val="20"/>
          <w:vertAlign w:val="superscript"/>
        </w:rPr>
        <w:t xml:space="preserve"> </w:t>
      </w:r>
      <w:r w:rsidRPr="00455B9A">
        <w:rPr>
          <w:rFonts w:asciiTheme="minorHAnsi" w:hAnsiTheme="minorHAnsi" w:cstheme="minorHAnsi"/>
          <w:b/>
          <w:color w:val="auto"/>
          <w:sz w:val="20"/>
          <w:szCs w:val="20"/>
        </w:rPr>
        <w:t>should always be included in the protocol</w:t>
      </w:r>
      <w:r>
        <w:rPr>
          <w:rFonts w:asciiTheme="minorHAnsi" w:hAnsiTheme="minorHAnsi" w:cstheme="minorHAnsi"/>
          <w:b/>
          <w:color w:val="auto"/>
          <w:sz w:val="20"/>
          <w:szCs w:val="20"/>
        </w:rPr>
        <w:t xml:space="preserve">; </w:t>
      </w:r>
      <w:r w:rsidRPr="00455B9A">
        <w:rPr>
          <w:rFonts w:asciiTheme="minorHAnsi" w:hAnsiTheme="minorHAnsi" w:cstheme="minorHAnsi"/>
          <w:bCs/>
          <w:color w:val="auto"/>
          <w:sz w:val="20"/>
          <w:szCs w:val="20"/>
        </w:rPr>
        <w:t>if the section does not have an asterisk, and you have not included the section in the protocol, the IRB will consider it your attestation that the section does not apply to your study.</w:t>
      </w:r>
    </w:p>
    <w:p w14:paraId="4D67D859" w14:textId="77777777" w:rsidR="002443B5" w:rsidRDefault="002443B5" w:rsidP="002443B5">
      <w:pPr>
        <w:pStyle w:val="Default"/>
        <w:ind w:left="-540"/>
        <w:jc w:val="center"/>
        <w:rPr>
          <w:rFonts w:asciiTheme="minorHAnsi" w:hAnsiTheme="minorHAnsi" w:cstheme="minorHAnsi"/>
          <w:b/>
          <w:i/>
          <w:iCs/>
          <w:color w:val="auto"/>
          <w:sz w:val="20"/>
          <w:szCs w:val="20"/>
        </w:rPr>
      </w:pPr>
    </w:p>
    <w:tbl>
      <w:tblPr>
        <w:tblStyle w:val="TableGrid"/>
        <w:tblW w:w="10170" w:type="dxa"/>
        <w:tblInd w:w="-545" w:type="dxa"/>
        <w:tblLayout w:type="fixed"/>
        <w:tblLook w:val="04A0" w:firstRow="1" w:lastRow="0" w:firstColumn="1" w:lastColumn="0" w:noHBand="0" w:noVBand="1"/>
      </w:tblPr>
      <w:tblGrid>
        <w:gridCol w:w="9180"/>
        <w:gridCol w:w="990"/>
      </w:tblGrid>
      <w:tr w:rsidR="002443B5" w:rsidRPr="00DB1F92" w14:paraId="1C91B64E" w14:textId="77777777" w:rsidTr="005A28CA">
        <w:tc>
          <w:tcPr>
            <w:tcW w:w="9180" w:type="dxa"/>
          </w:tcPr>
          <w:bookmarkEnd w:id="39"/>
          <w:p w14:paraId="23E3B12A" w14:textId="77777777" w:rsidR="002443B5" w:rsidRPr="00DB1F92" w:rsidRDefault="002443B5" w:rsidP="005A28CA">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990" w:type="dxa"/>
          </w:tcPr>
          <w:p w14:paraId="71106222" w14:textId="77777777" w:rsidR="002443B5" w:rsidRPr="00DB1F92" w:rsidRDefault="002443B5" w:rsidP="005A28CA">
            <w:pPr>
              <w:pStyle w:val="Default"/>
              <w:rPr>
                <w:rFonts w:asciiTheme="minorHAnsi" w:hAnsiTheme="minorHAnsi" w:cstheme="minorHAnsi"/>
                <w:b/>
                <w:color w:val="auto"/>
                <w:sz w:val="18"/>
                <w:szCs w:val="18"/>
              </w:rPr>
            </w:pPr>
            <w:r w:rsidRPr="00DB1F92">
              <w:rPr>
                <w:rFonts w:asciiTheme="minorHAnsi" w:hAnsiTheme="minorHAnsi" w:cstheme="minorHAnsi"/>
                <w:b/>
                <w:color w:val="auto"/>
                <w:sz w:val="18"/>
                <w:szCs w:val="18"/>
              </w:rPr>
              <w:t xml:space="preserve">Added to </w:t>
            </w:r>
            <w:r>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2443B5" w:rsidRPr="00DB1F92" w14:paraId="1EBCBC68" w14:textId="77777777" w:rsidTr="005A28CA">
        <w:tc>
          <w:tcPr>
            <w:tcW w:w="9180" w:type="dxa"/>
          </w:tcPr>
          <w:p w14:paraId="1D0B7CDE" w14:textId="79AA01CD" w:rsidR="002443B5" w:rsidRPr="00DB1F92" w:rsidRDefault="002443B5" w:rsidP="005A28CA">
            <w:pPr>
              <w:pStyle w:val="Default"/>
              <w:rPr>
                <w:rFonts w:asciiTheme="minorHAnsi" w:hAnsiTheme="minorHAnsi" w:cstheme="minorHAnsi"/>
                <w:bCs/>
                <w:color w:val="auto"/>
              </w:rPr>
            </w:pPr>
            <w:r w:rsidRPr="00DB1F92">
              <w:rPr>
                <w:rFonts w:asciiTheme="minorHAnsi" w:hAnsiTheme="minorHAnsi" w:cstheme="minorHAnsi"/>
                <w:b/>
                <w:color w:val="auto"/>
              </w:rPr>
              <w:t>External Collaborators</w:t>
            </w:r>
            <w:r w:rsidRPr="00DB1F92">
              <w:rPr>
                <w:rFonts w:asciiTheme="minorHAnsi" w:hAnsiTheme="minorHAnsi" w:cstheme="minorHAnsi"/>
                <w:bCs/>
                <w:color w:val="auto"/>
              </w:rPr>
              <w:t>- if applicable, add each external collaborator information and indicate whether that institution’s IRB will review (or has already reviewed) that individual’s engagement in human participants research activities)</w:t>
            </w:r>
            <w:r w:rsidR="00B47477">
              <w:rPr>
                <w:rFonts w:asciiTheme="minorHAnsi" w:hAnsiTheme="minorHAnsi" w:cstheme="minorHAnsi"/>
                <w:bCs/>
                <w:color w:val="auto"/>
              </w:rPr>
              <w:t xml:space="preserve">. </w:t>
            </w:r>
            <w:r w:rsidR="00B47477">
              <w:t xml:space="preserve">If there are any external collaborators seeking approval from Emory IRB, please reach out to the reliance team at </w:t>
            </w:r>
            <w:hyperlink r:id="rId27" w:history="1">
              <w:r w:rsidR="00B47477" w:rsidRPr="00FC1EC3">
                <w:rPr>
                  <w:rStyle w:val="Hyperlink"/>
                </w:rPr>
                <w:t>irb.reliance@emory.edu</w:t>
              </w:r>
            </w:hyperlink>
            <w:r w:rsidR="00B47477">
              <w:t xml:space="preserve">. Please see our </w:t>
            </w:r>
            <w:hyperlink r:id="rId28" w:history="1">
              <w:r w:rsidR="00B47477" w:rsidRPr="00FC1EC3">
                <w:rPr>
                  <w:rStyle w:val="Hyperlink"/>
                </w:rPr>
                <w:t>collaborative page</w:t>
              </w:r>
            </w:hyperlink>
            <w:r w:rsidR="00B47477">
              <w:t xml:space="preserve"> for more information. </w:t>
            </w:r>
            <w:r w:rsidRPr="00DB1F92">
              <w:rPr>
                <w:rFonts w:asciiTheme="minorHAnsi" w:hAnsiTheme="minorHAnsi" w:cstheme="minorHAnsi"/>
                <w:bCs/>
                <w:color w:val="auto"/>
              </w:rPr>
              <w:t xml:space="preserve">  </w:t>
            </w:r>
          </w:p>
        </w:tc>
        <w:tc>
          <w:tcPr>
            <w:tcW w:w="990" w:type="dxa"/>
          </w:tcPr>
          <w:p w14:paraId="5CC222C5" w14:textId="77777777" w:rsidR="002443B5" w:rsidRPr="00DB1F92" w:rsidRDefault="00E50651" w:rsidP="005A28CA">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w:t>
            </w:r>
            <w:r w:rsidR="002443B5">
              <w:rPr>
                <w:rFonts w:asciiTheme="minorHAnsi" w:hAnsiTheme="minorHAnsi" w:cstheme="minorHAnsi"/>
                <w:b/>
                <w:color w:val="auto"/>
              </w:rPr>
              <w:t>s</w:t>
            </w:r>
          </w:p>
        </w:tc>
      </w:tr>
      <w:tr w:rsidR="002443B5" w:rsidRPr="00DB1F92" w14:paraId="155AA2BF" w14:textId="77777777" w:rsidTr="005A28CA">
        <w:tc>
          <w:tcPr>
            <w:tcW w:w="9180" w:type="dxa"/>
          </w:tcPr>
          <w:p w14:paraId="49949748" w14:textId="77777777" w:rsidR="002443B5" w:rsidRPr="00DB1F92" w:rsidRDefault="002443B5" w:rsidP="005A28CA">
            <w:pPr>
              <w:pStyle w:val="Default"/>
              <w:rPr>
                <w:rFonts w:asciiTheme="minorHAnsi" w:hAnsiTheme="minorHAnsi" w:cstheme="minorHAnsi"/>
                <w:bCs/>
                <w:color w:val="auto"/>
              </w:rPr>
            </w:pPr>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990" w:type="dxa"/>
          </w:tcPr>
          <w:p w14:paraId="647C7328" w14:textId="77777777" w:rsidR="002443B5" w:rsidRPr="00DB1F92" w:rsidRDefault="00E50651"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712BA994" w14:textId="77777777" w:rsidTr="005A28CA">
        <w:tc>
          <w:tcPr>
            <w:tcW w:w="9180" w:type="dxa"/>
          </w:tcPr>
          <w:p w14:paraId="51222B5D" w14:textId="77777777" w:rsidR="002443B5" w:rsidRPr="00DB1F92" w:rsidRDefault="002443B5" w:rsidP="005A28CA">
            <w:pPr>
              <w:pStyle w:val="Default"/>
              <w:rPr>
                <w:rFonts w:asciiTheme="minorHAnsi" w:hAnsiTheme="minorHAnsi" w:cstheme="minorHAnsi"/>
                <w:bCs/>
                <w:color w:val="auto"/>
              </w:rPr>
            </w:pPr>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AE4340">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Pr>
                <w:rFonts w:asciiTheme="minorHAnsi" w:hAnsiTheme="minorHAnsi" w:cstheme="minorHAnsi"/>
                <w:bCs/>
                <w:color w:val="auto"/>
              </w:rPr>
              <w:t xml:space="preserve">the </w:t>
            </w:r>
            <w:r w:rsidRPr="00AE4340">
              <w:rPr>
                <w:rFonts w:asciiTheme="minorHAnsi" w:hAnsiTheme="minorHAnsi" w:cstheme="minorHAnsi"/>
                <w:bCs/>
                <w:color w:val="auto"/>
              </w:rPr>
              <w:t>rationale for, and significance of the research based on the existing literature and how will it add to existing knowledge.</w:t>
            </w:r>
          </w:p>
        </w:tc>
        <w:tc>
          <w:tcPr>
            <w:tcW w:w="990" w:type="dxa"/>
          </w:tcPr>
          <w:p w14:paraId="26E66E8C" w14:textId="77777777" w:rsidR="002443B5" w:rsidRPr="00DB1F92" w:rsidRDefault="00E50651"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1847B15" w14:textId="77777777" w:rsidTr="005A28CA">
        <w:tc>
          <w:tcPr>
            <w:tcW w:w="9180" w:type="dxa"/>
          </w:tcPr>
          <w:p w14:paraId="33157FDD" w14:textId="77777777" w:rsidR="002443B5" w:rsidRPr="00AE4340" w:rsidRDefault="002443B5" w:rsidP="005A28CA">
            <w:pPr>
              <w:pStyle w:val="Default"/>
              <w:rPr>
                <w:rFonts w:asciiTheme="minorHAnsi" w:hAnsiTheme="minorHAnsi" w:cstheme="minorHAnsi"/>
                <w:bCs/>
                <w:color w:val="auto"/>
              </w:rPr>
            </w:pPr>
            <w:r w:rsidRPr="00DB1F92">
              <w:rPr>
                <w:rFonts w:asciiTheme="minorHAnsi" w:hAnsiTheme="minorHAnsi" w:cstheme="minorHAnsi"/>
                <w:b/>
                <w:color w:val="auto"/>
              </w:rPr>
              <w:t>Objectives</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AE4340">
              <w:rPr>
                <w:rFonts w:asciiTheme="minorHAnsi" w:hAnsiTheme="minorHAnsi" w:cstheme="minorHAnsi"/>
                <w:bCs/>
                <w:color w:val="auto"/>
              </w:rPr>
              <w:t>State the specific details surrounding the objectives in creating your registry/repository/ database; broad objectives are acceptable – try to predict all possible future uses.  For example:</w:t>
            </w:r>
          </w:p>
          <w:p w14:paraId="5AD706BE" w14:textId="77777777" w:rsidR="002443B5" w:rsidRPr="00AE4340" w:rsidRDefault="002443B5" w:rsidP="005A28CA">
            <w:pPr>
              <w:pStyle w:val="Default"/>
              <w:rPr>
                <w:rFonts w:asciiTheme="minorHAnsi" w:hAnsiTheme="minorHAnsi" w:cstheme="minorHAnsi"/>
                <w:bCs/>
                <w:color w:val="auto"/>
              </w:rPr>
            </w:pPr>
            <w:r w:rsidRPr="00AE4340">
              <w:rPr>
                <w:rFonts w:asciiTheme="minorHAnsi" w:hAnsiTheme="minorHAnsi" w:cstheme="minorHAnsi"/>
                <w:bCs/>
                <w:color w:val="auto"/>
              </w:rPr>
              <w:t>•</w:t>
            </w:r>
            <w:r w:rsidRPr="00AE4340">
              <w:rPr>
                <w:rFonts w:asciiTheme="minorHAnsi" w:hAnsiTheme="minorHAnsi" w:cstheme="minorHAnsi"/>
                <w:bCs/>
                <w:color w:val="auto"/>
              </w:rPr>
              <w:tab/>
              <w:t>“Th</w:t>
            </w:r>
            <w:r>
              <w:rPr>
                <w:rFonts w:asciiTheme="minorHAnsi" w:hAnsiTheme="minorHAnsi" w:cstheme="minorHAnsi"/>
                <w:bCs/>
                <w:color w:val="auto"/>
              </w:rPr>
              <w:t>is protocol aim</w:t>
            </w:r>
            <w:r w:rsidRPr="00AE4340">
              <w:rPr>
                <w:rFonts w:asciiTheme="minorHAnsi" w:hAnsiTheme="minorHAnsi" w:cstheme="minorHAnsi"/>
                <w:bCs/>
                <w:color w:val="auto"/>
              </w:rPr>
              <w:t>s to develop a biobank of lung tissue to be used in future research on biomarkers for patients with cystic fibrosis and other complications caused by this disease</w:t>
            </w:r>
          </w:p>
          <w:p w14:paraId="062A8F7A" w14:textId="77777777" w:rsidR="002443B5" w:rsidRPr="00AE4340" w:rsidRDefault="002443B5" w:rsidP="005A28CA">
            <w:pPr>
              <w:pStyle w:val="Default"/>
              <w:rPr>
                <w:rFonts w:asciiTheme="minorHAnsi" w:hAnsiTheme="minorHAnsi" w:cstheme="minorHAnsi"/>
                <w:bCs/>
                <w:color w:val="auto"/>
              </w:rPr>
            </w:pPr>
          </w:p>
          <w:p w14:paraId="29CEF6BD" w14:textId="77777777" w:rsidR="002443B5" w:rsidRPr="00AE4340" w:rsidRDefault="002443B5" w:rsidP="005A28CA">
            <w:pPr>
              <w:pStyle w:val="Default"/>
              <w:rPr>
                <w:rFonts w:asciiTheme="minorHAnsi" w:hAnsiTheme="minorHAnsi" w:cstheme="minorHAnsi"/>
                <w:bCs/>
                <w:color w:val="auto"/>
              </w:rPr>
            </w:pPr>
            <w:r w:rsidRPr="00AE4340">
              <w:rPr>
                <w:rFonts w:asciiTheme="minorHAnsi" w:hAnsiTheme="minorHAnsi" w:cstheme="minorHAnsi"/>
                <w:bCs/>
                <w:color w:val="auto"/>
              </w:rPr>
              <w:t>Information here should align with language in the consent form, if applicable.</w:t>
            </w:r>
          </w:p>
          <w:p w14:paraId="03DC8C14" w14:textId="77777777" w:rsidR="002443B5" w:rsidRPr="00DB1F92" w:rsidRDefault="002443B5" w:rsidP="005A28CA">
            <w:pPr>
              <w:pStyle w:val="Default"/>
              <w:rPr>
                <w:rFonts w:asciiTheme="minorHAnsi" w:hAnsiTheme="minorHAnsi" w:cstheme="minorHAnsi"/>
                <w:b/>
                <w:color w:val="auto"/>
              </w:rPr>
            </w:pPr>
            <w:r w:rsidRPr="00AE4340">
              <w:rPr>
                <w:rFonts w:asciiTheme="minorHAnsi" w:hAnsiTheme="minorHAnsi" w:cstheme="minorHAnsi"/>
                <w:bCs/>
                <w:color w:val="auto"/>
              </w:rPr>
              <w:t xml:space="preserve">Objectives should not include specific research aims and analyses.  Studies using data or biospecimens collected from this protocol will require a separate IRB submission.  </w:t>
            </w:r>
          </w:p>
        </w:tc>
        <w:tc>
          <w:tcPr>
            <w:tcW w:w="990" w:type="dxa"/>
          </w:tcPr>
          <w:p w14:paraId="3EF67F75" w14:textId="77777777" w:rsidR="002443B5" w:rsidRPr="00DB1F92" w:rsidRDefault="00E50651"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542A8D1E" w14:textId="77777777" w:rsidTr="005A28CA">
        <w:tc>
          <w:tcPr>
            <w:tcW w:w="9180" w:type="dxa"/>
          </w:tcPr>
          <w:p w14:paraId="2272845C" w14:textId="77777777" w:rsidR="002443B5" w:rsidRPr="00AE4340" w:rsidRDefault="002443B5" w:rsidP="005A28CA">
            <w:pPr>
              <w:pStyle w:val="BlockText"/>
              <w:ind w:left="0" w:right="-140"/>
              <w:rPr>
                <w:rFonts w:asciiTheme="minorHAnsi" w:hAnsiTheme="minorHAnsi" w:cstheme="minorHAnsi"/>
                <w:i w:val="0"/>
              </w:rPr>
            </w:pPr>
            <w:r>
              <w:rPr>
                <w:rFonts w:asciiTheme="minorHAnsi" w:hAnsiTheme="minorHAnsi" w:cstheme="minorHAnsi"/>
                <w:b/>
                <w:i w:val="0"/>
              </w:rPr>
              <w:t>Project Design</w:t>
            </w:r>
            <w:r>
              <w:rPr>
                <w:rFonts w:asciiTheme="minorHAnsi" w:hAnsiTheme="minorHAnsi" w:cstheme="minorHAnsi"/>
                <w:b/>
              </w:rPr>
              <w:t>*</w:t>
            </w:r>
            <w:r w:rsidRPr="00DB1F92">
              <w:rPr>
                <w:rFonts w:asciiTheme="minorHAnsi" w:hAnsiTheme="minorHAnsi" w:cstheme="minorHAnsi"/>
                <w:b/>
                <w:i w:val="0"/>
              </w:rPr>
              <w:t>:</w:t>
            </w:r>
            <w:r w:rsidRPr="00DB1F92">
              <w:rPr>
                <w:rFonts w:asciiTheme="minorHAnsi" w:hAnsiTheme="minorHAnsi" w:cstheme="minorHAnsi"/>
                <w:b/>
              </w:rPr>
              <w:t xml:space="preserve"> </w:t>
            </w:r>
            <w:r w:rsidRPr="00AE4340">
              <w:rPr>
                <w:rFonts w:asciiTheme="minorHAnsi" w:hAnsiTheme="minorHAnsi" w:cstheme="minorHAnsi"/>
                <w:i w:val="0"/>
              </w:rPr>
              <w:t xml:space="preserve">Describe and explain the study design in more detail.  </w:t>
            </w:r>
            <w:r>
              <w:rPr>
                <w:rFonts w:asciiTheme="minorHAnsi" w:hAnsiTheme="minorHAnsi" w:cstheme="minorHAnsi"/>
                <w:i w:val="0"/>
              </w:rPr>
              <w:t>Describe</w:t>
            </w:r>
            <w:r w:rsidRPr="00AE4340">
              <w:rPr>
                <w:rFonts w:asciiTheme="minorHAnsi" w:hAnsiTheme="minorHAnsi" w:cstheme="minorHAnsi"/>
                <w:i w:val="0"/>
              </w:rPr>
              <w:t xml:space="preserve"> all research procedures being performed and when they are performed, including procedures being performed to monitor participants for safety or to minimize risks.  </w:t>
            </w:r>
          </w:p>
          <w:p w14:paraId="1E4C8BF3" w14:textId="77777777" w:rsidR="002443B5" w:rsidRPr="00AE4340" w:rsidRDefault="002443B5" w:rsidP="005A28CA">
            <w:pPr>
              <w:pStyle w:val="BlockText"/>
              <w:ind w:left="0" w:right="-140"/>
              <w:rPr>
                <w:rFonts w:asciiTheme="minorHAnsi" w:hAnsiTheme="minorHAnsi" w:cstheme="minorHAnsi"/>
                <w:i w:val="0"/>
              </w:rPr>
            </w:pPr>
            <w:r w:rsidRPr="00AE4340">
              <w:rPr>
                <w:rFonts w:asciiTheme="minorHAnsi" w:hAnsiTheme="minorHAnsi" w:cstheme="minorHAnsi"/>
                <w:i w:val="0"/>
              </w:rPr>
              <w:t xml:space="preserve">Source of data (be specific).  How will the data for the registry/repository/database be obtained?  Will it be obtained by direct interaction with participants from a clinical or hospital site, via chart review or Clinical Data Warehouse (CDW) query of data?  </w:t>
            </w:r>
          </w:p>
          <w:p w14:paraId="79A1AA89" w14:textId="77777777" w:rsidR="002443B5" w:rsidRPr="00AE4340" w:rsidRDefault="002443B5" w:rsidP="005A28CA">
            <w:pPr>
              <w:pStyle w:val="BlockText"/>
              <w:ind w:left="0" w:right="-140"/>
              <w:rPr>
                <w:rFonts w:asciiTheme="minorHAnsi" w:hAnsiTheme="minorHAnsi" w:cstheme="minorHAnsi"/>
                <w:i w:val="0"/>
              </w:rPr>
            </w:pPr>
            <w:r w:rsidRPr="00AE4340">
              <w:rPr>
                <w:rFonts w:asciiTheme="minorHAnsi" w:hAnsiTheme="minorHAnsi" w:cstheme="minorHAnsi"/>
                <w:i w:val="0"/>
              </w:rPr>
              <w:t>Be sure to note if the biospecimen includes any vulnerable populations (pregnant women, minors, or prisoners)</w:t>
            </w:r>
          </w:p>
          <w:p w14:paraId="4A1851FD" w14:textId="77777777" w:rsidR="002443B5" w:rsidRDefault="002443B5" w:rsidP="002443B5">
            <w:pPr>
              <w:pStyle w:val="BlockText"/>
              <w:numPr>
                <w:ilvl w:val="0"/>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If data obtained from chart review or CDW, include date range (in MM/DD/YYYY-MM/DD/YYYY format) from which chart data will be reviewed, if applicable.</w:t>
            </w:r>
          </w:p>
          <w:p w14:paraId="220E3971"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Pr>
                <w:rFonts w:asciiTheme="minorHAnsi" w:hAnsiTheme="minorHAnsi" w:cstheme="minorHAnsi"/>
                <w:i w:val="0"/>
              </w:rPr>
              <w:t>I</w:t>
            </w:r>
            <w:r w:rsidRPr="00AE4340">
              <w:rPr>
                <w:rFonts w:asciiTheme="minorHAnsi" w:hAnsiTheme="minorHAnsi" w:cstheme="minorHAnsi"/>
                <w:i w:val="0"/>
              </w:rPr>
              <w:t>nclusion criteria, including age range</w:t>
            </w:r>
          </w:p>
          <w:p w14:paraId="16BE786C"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Exclusion Criteria</w:t>
            </w:r>
          </w:p>
          <w:p w14:paraId="241E8EF1"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Please do not include </w:t>
            </w:r>
            <w:r>
              <w:rPr>
                <w:rFonts w:asciiTheme="minorHAnsi" w:hAnsiTheme="minorHAnsi" w:cstheme="minorHAnsi"/>
                <w:i w:val="0"/>
              </w:rPr>
              <w:t xml:space="preserve">the </w:t>
            </w:r>
            <w:r w:rsidRPr="00AE4340">
              <w:rPr>
                <w:rFonts w:asciiTheme="minorHAnsi" w:hAnsiTheme="minorHAnsi" w:cstheme="minorHAnsi"/>
                <w:i w:val="0"/>
              </w:rPr>
              <w:t xml:space="preserve">estimated number of charts to be reviewed (to avoid unnecessary violations of HIPAA via reviewing too many charts); though </w:t>
            </w:r>
            <w:r>
              <w:rPr>
                <w:rFonts w:asciiTheme="minorHAnsi" w:hAnsiTheme="minorHAnsi" w:cstheme="minorHAnsi"/>
                <w:i w:val="0"/>
              </w:rPr>
              <w:t xml:space="preserve">the </w:t>
            </w:r>
            <w:r w:rsidRPr="00AE4340">
              <w:rPr>
                <w:rFonts w:asciiTheme="minorHAnsi" w:hAnsiTheme="minorHAnsi" w:cstheme="minorHAnsi"/>
                <w:i w:val="0"/>
              </w:rPr>
              <w:t>estimated minimum number of charts may be included in the Data Analysis section below.</w:t>
            </w:r>
          </w:p>
          <w:p w14:paraId="435E86DF" w14:textId="77777777" w:rsidR="002443B5" w:rsidRDefault="002443B5" w:rsidP="002443B5">
            <w:pPr>
              <w:pStyle w:val="BlockText"/>
              <w:numPr>
                <w:ilvl w:val="0"/>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Source of biospecimens: If biospecimens are collected from direct interaction with participants or from another existing clinical archive and whether any initial analysis is completed as part of the repository:</w:t>
            </w:r>
          </w:p>
          <w:p w14:paraId="1C68F241"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Detail any assays/analyses being done as part of </w:t>
            </w:r>
            <w:r>
              <w:rPr>
                <w:rFonts w:asciiTheme="minorHAnsi" w:hAnsiTheme="minorHAnsi" w:cstheme="minorHAnsi"/>
                <w:i w:val="0"/>
              </w:rPr>
              <w:t xml:space="preserve">the </w:t>
            </w:r>
            <w:r w:rsidRPr="00AE4340">
              <w:rPr>
                <w:rFonts w:asciiTheme="minorHAnsi" w:hAnsiTheme="minorHAnsi" w:cstheme="minorHAnsi"/>
                <w:i w:val="0"/>
              </w:rPr>
              <w:t>repository, independent of specific research aims.</w:t>
            </w:r>
          </w:p>
          <w:p w14:paraId="012267E8"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lastRenderedPageBreak/>
              <w:t xml:space="preserve">Explain whether there will or will not be any variability to the analyses or types of biospecimens collected based on </w:t>
            </w:r>
            <w:r>
              <w:rPr>
                <w:rFonts w:asciiTheme="minorHAnsi" w:hAnsiTheme="minorHAnsi" w:cstheme="minorHAnsi"/>
                <w:i w:val="0"/>
              </w:rPr>
              <w:t xml:space="preserve">the </w:t>
            </w:r>
            <w:r w:rsidRPr="00AE4340">
              <w:rPr>
                <w:rFonts w:asciiTheme="minorHAnsi" w:hAnsiTheme="minorHAnsi" w:cstheme="minorHAnsi"/>
                <w:i w:val="0"/>
              </w:rPr>
              <w:t xml:space="preserve">specific needs of downstream researchers.  </w:t>
            </w:r>
          </w:p>
          <w:p w14:paraId="1FF8DCEA"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If your study involves blood draws, describe the following:</w:t>
            </w:r>
          </w:p>
          <w:p w14:paraId="293FC83D"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Quantity of blood collected</w:t>
            </w:r>
          </w:p>
          <w:p w14:paraId="0EF1993A"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Notes: </w:t>
            </w:r>
            <w:r>
              <w:rPr>
                <w:rFonts w:asciiTheme="minorHAnsi" w:hAnsiTheme="minorHAnsi" w:cstheme="minorHAnsi"/>
                <w:i w:val="0"/>
              </w:rPr>
              <w:t>F</w:t>
            </w:r>
            <w:r w:rsidRPr="00AE4340">
              <w:rPr>
                <w:rFonts w:asciiTheme="minorHAnsi" w:hAnsiTheme="minorHAnsi" w:cstheme="minorHAnsi"/>
                <w:i w:val="0"/>
              </w:rPr>
              <w:t xml:space="preserve">or your study to be considered for expedited review, </w:t>
            </w:r>
            <w:r>
              <w:rPr>
                <w:rFonts w:asciiTheme="minorHAnsi" w:hAnsiTheme="minorHAnsi" w:cstheme="minorHAnsi"/>
                <w:i w:val="0"/>
              </w:rPr>
              <w:t xml:space="preserve">the </w:t>
            </w:r>
            <w:r w:rsidRPr="00AE4340">
              <w:rPr>
                <w:rFonts w:asciiTheme="minorHAnsi" w:hAnsiTheme="minorHAnsi" w:cstheme="minorHAnsi"/>
                <w:i w:val="0"/>
              </w:rPr>
              <w:t>quantity of blood drawn is limited as follows:</w:t>
            </w:r>
          </w:p>
          <w:p w14:paraId="659005B8" w14:textId="77777777" w:rsidR="002443B5"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“(a) from healthy, non-pregnant adults who weigh at least 110 pounds.  For these participants, the amounts drawn may not exceed 550mL in an 8-week period and collection may not occur more frequently than 2 times per week; or</w:t>
            </w:r>
          </w:p>
          <w:p w14:paraId="61385C84" w14:textId="77777777" w:rsidR="002443B5"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 “(b) from other adults and children [2], considering age, weight, and health of the participants, the collection procedure, the amount of blood to be collected, and the frequency with which it will be collected.  For these subjects, the amount drawn may not exceed the lesser of 50mL or 3mL per kg in an 8-week period and collection may not occur more frequently than 2 times per week.”</w:t>
            </w:r>
          </w:p>
          <w:p w14:paraId="4A420F11"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Biospecimen storage details</w:t>
            </w:r>
          </w:p>
          <w:p w14:paraId="6348D438"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Biospecimen collection setting/transportation details/qualifications of phlebotomist.</w:t>
            </w:r>
          </w:p>
          <w:p w14:paraId="7C024866"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Collection of Follow-up Data and or specimens:</w:t>
            </w:r>
          </w:p>
          <w:p w14:paraId="7EA06C02"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Describe the purpose and how you intend to collect follow-up data from your participants including but not limited to:</w:t>
            </w:r>
          </w:p>
          <w:p w14:paraId="6B5C8BC6" w14:textId="77777777" w:rsidR="002443B5"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Data from routine, </w:t>
            </w:r>
            <w:r>
              <w:rPr>
                <w:rFonts w:asciiTheme="minorHAnsi" w:hAnsiTheme="minorHAnsi" w:cstheme="minorHAnsi"/>
                <w:i w:val="0"/>
              </w:rPr>
              <w:t xml:space="preserve">the </w:t>
            </w:r>
            <w:r w:rsidRPr="00AE4340">
              <w:rPr>
                <w:rFonts w:asciiTheme="minorHAnsi" w:hAnsiTheme="minorHAnsi" w:cstheme="minorHAnsi"/>
                <w:i w:val="0"/>
              </w:rPr>
              <w:t>standard of care visits</w:t>
            </w:r>
          </w:p>
          <w:p w14:paraId="586B1F4B" w14:textId="77777777" w:rsidR="002443B5"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Additional blood draws for project purposes only</w:t>
            </w:r>
          </w:p>
          <w:p w14:paraId="209C5D89" w14:textId="77777777" w:rsidR="002443B5" w:rsidRPr="00AE4340"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Follow-up phone calls/questionnaires</w:t>
            </w:r>
          </w:p>
        </w:tc>
        <w:tc>
          <w:tcPr>
            <w:tcW w:w="990" w:type="dxa"/>
          </w:tcPr>
          <w:p w14:paraId="29BD09B7" w14:textId="77777777" w:rsidR="002443B5" w:rsidRPr="00A5123B" w:rsidRDefault="00E50651" w:rsidP="005A28CA">
            <w:pPr>
              <w:pStyle w:val="Default"/>
              <w:rPr>
                <w:rFonts w:asciiTheme="minorHAnsi" w:hAnsiTheme="minorHAnsi" w:cstheme="minorHAnsi"/>
                <w:b/>
                <w:color w:val="auto"/>
              </w:rPr>
            </w:pPr>
            <w:sdt>
              <w:sdtPr>
                <w:rPr>
                  <w:rFonts w:asciiTheme="minorHAnsi" w:hAnsiTheme="minorHAnsi" w:cstheme="minorHAnsi"/>
                  <w:b/>
                  <w:color w:val="auto"/>
                </w:rPr>
                <w:id w:val="-1249195553"/>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3D84F6A8" w14:textId="77777777" w:rsidTr="005A28CA">
        <w:tc>
          <w:tcPr>
            <w:tcW w:w="9180" w:type="dxa"/>
          </w:tcPr>
          <w:p w14:paraId="7F74975B" w14:textId="77777777" w:rsidR="002443B5" w:rsidRPr="00DF7F42" w:rsidRDefault="002443B5" w:rsidP="005A28CA">
            <w:pPr>
              <w:pStyle w:val="BlockText"/>
              <w:ind w:left="0" w:right="-140"/>
              <w:rPr>
                <w:rFonts w:asciiTheme="minorHAnsi" w:hAnsiTheme="minorHAnsi" w:cstheme="minorHAnsi"/>
                <w:bCs/>
                <w:i w:val="0"/>
              </w:rPr>
            </w:pPr>
            <w:r>
              <w:rPr>
                <w:rFonts w:asciiTheme="minorHAnsi" w:hAnsiTheme="minorHAnsi" w:cstheme="minorHAnsi"/>
                <w:b/>
                <w:i w:val="0"/>
              </w:rPr>
              <w:t>Vulnerable Populations</w:t>
            </w:r>
            <w:r w:rsidRPr="00DB1F92">
              <w:rPr>
                <w:rFonts w:asciiTheme="minorHAnsi" w:hAnsiTheme="minorHAnsi" w:cstheme="minorHAnsi"/>
                <w:b/>
                <w:i w:val="0"/>
              </w:rPr>
              <w:t xml:space="preserve">: </w:t>
            </w:r>
            <w:r w:rsidRPr="00DF7F42">
              <w:rPr>
                <w:rFonts w:asciiTheme="minorHAnsi" w:hAnsiTheme="minorHAnsi" w:cstheme="minorHAnsi"/>
                <w:bCs/>
                <w:i w:val="0"/>
              </w:rPr>
              <w:t>If the research involves individuals who are vulnerable to coercion or undue influence, describe additional safeguards included to protect their rights and welfare.</w:t>
            </w:r>
          </w:p>
          <w:p w14:paraId="36DF67A2" w14:textId="45951896" w:rsidR="002443B5" w:rsidRPr="00DF7F42" w:rsidRDefault="002443B5" w:rsidP="005A28CA">
            <w:pPr>
              <w:pStyle w:val="BlockText"/>
              <w:ind w:left="0" w:right="-140"/>
              <w:rPr>
                <w:rFonts w:asciiTheme="minorHAnsi" w:hAnsiTheme="minorHAnsi" w:cstheme="minorHAnsi"/>
                <w:bCs/>
                <w:i w:val="0"/>
              </w:rPr>
            </w:pPr>
            <w:r w:rsidRPr="00DF7F42">
              <w:rPr>
                <w:rFonts w:asciiTheme="minorHAnsi" w:hAnsiTheme="minorHAnsi" w:cstheme="minorHAnsi"/>
                <w:bCs/>
                <w:i w:val="0"/>
              </w:rPr>
              <w:t>If the research involves pregnant wom</w:t>
            </w:r>
            <w:r>
              <w:rPr>
                <w:rFonts w:asciiTheme="minorHAnsi" w:hAnsiTheme="minorHAnsi" w:cstheme="minorHAnsi"/>
                <w:bCs/>
                <w:i w:val="0"/>
              </w:rPr>
              <w:t>e</w:t>
            </w:r>
            <w:r w:rsidRPr="00DF7F42">
              <w:rPr>
                <w:rFonts w:asciiTheme="minorHAnsi" w:hAnsiTheme="minorHAnsi" w:cstheme="minorHAnsi"/>
                <w:bCs/>
                <w:i w:val="0"/>
              </w:rPr>
              <w:t>n, human fetuses, or neonates of uncertain viability or non-viable neonates review</w:t>
            </w:r>
            <w:r>
              <w:rPr>
                <w:rFonts w:asciiTheme="minorHAnsi" w:hAnsiTheme="minorHAnsi" w:cstheme="minorHAnsi"/>
                <w:bCs/>
                <w:i w:val="0"/>
              </w:rPr>
              <w:t xml:space="preserve"> the</w:t>
            </w:r>
            <w:r w:rsidRPr="00DF7F42">
              <w:rPr>
                <w:rFonts w:asciiTheme="minorHAnsi" w:hAnsiTheme="minorHAnsi" w:cstheme="minorHAnsi"/>
                <w:bCs/>
                <w:i w:val="0"/>
              </w:rPr>
              <w:t xml:space="preserve"> “</w:t>
            </w:r>
            <w:hyperlink r:id="rId29" w:history="1">
              <w:r w:rsidRPr="00DF7F42">
                <w:rPr>
                  <w:rStyle w:val="Hyperlink"/>
                  <w:rFonts w:asciiTheme="minorHAnsi" w:hAnsiTheme="minorHAnsi" w:cstheme="minorHAnsi"/>
                  <w:bCs/>
                  <w:i w:val="0"/>
                </w:rPr>
                <w:t>Pregnant Women, Fetuses, and Neonates Checklist”</w:t>
              </w:r>
            </w:hyperlink>
            <w:r w:rsidRPr="00DF7F42">
              <w:rPr>
                <w:rFonts w:asciiTheme="minorHAnsi" w:hAnsiTheme="minorHAnsi" w:cstheme="minorHAnsi"/>
                <w:bCs/>
                <w:i w:val="0"/>
              </w:rPr>
              <w:t xml:space="preserve"> to ensure that you have provided enough information.</w:t>
            </w:r>
          </w:p>
          <w:p w14:paraId="33978925" w14:textId="77777777" w:rsidR="002443B5" w:rsidRPr="00DF7F42" w:rsidRDefault="002443B5" w:rsidP="005A28CA">
            <w:pPr>
              <w:pStyle w:val="BlockText"/>
              <w:ind w:left="0" w:right="-140"/>
              <w:rPr>
                <w:rFonts w:asciiTheme="minorHAnsi" w:hAnsiTheme="minorHAnsi" w:cstheme="minorHAnsi"/>
                <w:bCs/>
                <w:i w:val="0"/>
              </w:rPr>
            </w:pPr>
            <w:r w:rsidRPr="00DF7F42">
              <w:rPr>
                <w:rFonts w:asciiTheme="minorHAnsi" w:hAnsiTheme="minorHAnsi" w:cstheme="minorHAnsi"/>
                <w:bCs/>
                <w:i w:val="0"/>
              </w:rPr>
              <w:t xml:space="preserve">If the research involves prisoners, review </w:t>
            </w:r>
            <w:r>
              <w:rPr>
                <w:rFonts w:asciiTheme="minorHAnsi" w:hAnsiTheme="minorHAnsi" w:cstheme="minorHAnsi"/>
                <w:bCs/>
                <w:i w:val="0"/>
              </w:rPr>
              <w:t xml:space="preserve">the </w:t>
            </w:r>
            <w:r w:rsidRPr="00DF7F42">
              <w:rPr>
                <w:rFonts w:asciiTheme="minorHAnsi" w:hAnsiTheme="minorHAnsi" w:cstheme="minorHAnsi"/>
                <w:bCs/>
                <w:i w:val="0"/>
              </w:rPr>
              <w:t>“</w:t>
            </w:r>
            <w:hyperlink r:id="rId30" w:history="1">
              <w:r w:rsidRPr="00DF7F42">
                <w:rPr>
                  <w:rStyle w:val="Hyperlink"/>
                  <w:rFonts w:asciiTheme="minorHAnsi" w:hAnsiTheme="minorHAnsi" w:cstheme="minorHAnsi"/>
                  <w:bCs/>
                  <w:i w:val="0"/>
                </w:rPr>
                <w:t>Prisoner Subjects Checklist”</w:t>
              </w:r>
            </w:hyperlink>
            <w:r w:rsidRPr="00DF7F42">
              <w:rPr>
                <w:rFonts w:asciiTheme="minorHAnsi" w:hAnsiTheme="minorHAnsi" w:cstheme="minorHAnsi"/>
                <w:bCs/>
                <w:i w:val="0"/>
              </w:rPr>
              <w:t xml:space="preserve"> to ensure that you have provided enough information.</w:t>
            </w:r>
          </w:p>
          <w:p w14:paraId="57751B5E" w14:textId="77777777" w:rsidR="002443B5" w:rsidRPr="00DF7F42" w:rsidRDefault="002443B5" w:rsidP="005A28CA">
            <w:pPr>
              <w:pStyle w:val="BlockText"/>
              <w:ind w:left="0" w:right="-140"/>
              <w:rPr>
                <w:rFonts w:asciiTheme="minorHAnsi" w:hAnsiTheme="minorHAnsi" w:cstheme="minorHAnsi"/>
                <w:bCs/>
                <w:i w:val="0"/>
              </w:rPr>
            </w:pPr>
            <w:r w:rsidRPr="00DF7F42">
              <w:rPr>
                <w:rFonts w:asciiTheme="minorHAnsi" w:hAnsiTheme="minorHAnsi" w:cstheme="minorHAnsi"/>
                <w:bCs/>
                <w:i w:val="0"/>
              </w:rPr>
              <w:t>If the research involves persons who have not attained the legal age for consent to treatments or procedures involved in the research (“children”), review the “</w:t>
            </w:r>
            <w:hyperlink r:id="rId31" w:history="1">
              <w:r w:rsidRPr="00DF7F42">
                <w:rPr>
                  <w:rStyle w:val="Hyperlink"/>
                  <w:rFonts w:asciiTheme="minorHAnsi" w:hAnsiTheme="minorHAnsi" w:cstheme="minorHAnsi"/>
                  <w:bCs/>
                  <w:i w:val="0"/>
                </w:rPr>
                <w:t>Minor/Children Subjects Checklist</w:t>
              </w:r>
            </w:hyperlink>
            <w:r w:rsidRPr="00DF7F42">
              <w:rPr>
                <w:rFonts w:asciiTheme="minorHAnsi" w:hAnsiTheme="minorHAnsi" w:cstheme="minorHAnsi"/>
                <w:bCs/>
                <w:i w:val="0"/>
              </w:rPr>
              <w:t>” to ensure that you have provided enough information.</w:t>
            </w:r>
          </w:p>
          <w:p w14:paraId="42A7D790" w14:textId="77777777" w:rsidR="002443B5" w:rsidRPr="00DB1F92" w:rsidRDefault="002443B5" w:rsidP="005A28CA">
            <w:pPr>
              <w:pStyle w:val="BlockText"/>
              <w:ind w:left="0" w:right="-140"/>
              <w:rPr>
                <w:rFonts w:asciiTheme="minorHAnsi" w:hAnsiTheme="minorHAnsi" w:cstheme="minorHAnsi"/>
                <w:b/>
                <w:i w:val="0"/>
                <w:iCs w:val="0"/>
              </w:rPr>
            </w:pPr>
            <w:r w:rsidRPr="00DF7F42">
              <w:rPr>
                <w:rFonts w:asciiTheme="minorHAnsi" w:hAnsiTheme="minorHAnsi" w:cstheme="minorHAnsi"/>
                <w:bCs/>
                <w:i w:val="0"/>
              </w:rPr>
              <w:t xml:space="preserve">If the research involves cognitively impaired adults, review </w:t>
            </w:r>
            <w:r>
              <w:rPr>
                <w:rFonts w:asciiTheme="minorHAnsi" w:hAnsiTheme="minorHAnsi" w:cstheme="minorHAnsi"/>
                <w:bCs/>
                <w:i w:val="0"/>
              </w:rPr>
              <w:t xml:space="preserve">the </w:t>
            </w:r>
            <w:r w:rsidRPr="00DF7F42">
              <w:rPr>
                <w:rFonts w:asciiTheme="minorHAnsi" w:hAnsiTheme="minorHAnsi" w:cstheme="minorHAnsi"/>
                <w:bCs/>
                <w:i w:val="0"/>
              </w:rPr>
              <w:t>“</w:t>
            </w:r>
            <w:hyperlink r:id="rId32" w:history="1">
              <w:r w:rsidRPr="00DF7F42">
                <w:rPr>
                  <w:rStyle w:val="Hyperlink"/>
                  <w:rFonts w:asciiTheme="minorHAnsi" w:hAnsiTheme="minorHAnsi" w:cstheme="minorHAnsi"/>
                  <w:bCs/>
                  <w:i w:val="0"/>
                </w:rPr>
                <w:t>Cognitively Impaired Checklist”</w:t>
              </w:r>
            </w:hyperlink>
            <w:r w:rsidRPr="00DF7F42">
              <w:rPr>
                <w:rFonts w:asciiTheme="minorHAnsi" w:hAnsiTheme="minorHAnsi" w:cstheme="minorHAnsi"/>
                <w:bCs/>
                <w:i w:val="0"/>
              </w:rPr>
              <w:t xml:space="preserve"> to ensure that you have provided enough information.</w:t>
            </w:r>
          </w:p>
        </w:tc>
        <w:tc>
          <w:tcPr>
            <w:tcW w:w="990" w:type="dxa"/>
          </w:tcPr>
          <w:p w14:paraId="3C05972A" w14:textId="77777777" w:rsidR="002443B5" w:rsidRPr="00DB1F92" w:rsidRDefault="00E50651"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6D7DE41" w14:textId="77777777" w:rsidTr="005A28CA">
        <w:tc>
          <w:tcPr>
            <w:tcW w:w="9180" w:type="dxa"/>
          </w:tcPr>
          <w:p w14:paraId="30F7610D" w14:textId="77777777" w:rsidR="002443B5" w:rsidRDefault="002443B5" w:rsidP="005A28CA">
            <w:pPr>
              <w:pStyle w:val="BlockText"/>
              <w:tabs>
                <w:tab w:val="left" w:pos="1980"/>
              </w:tabs>
              <w:ind w:left="0" w:right="-50"/>
              <w:rPr>
                <w:rFonts w:asciiTheme="minorHAnsi" w:hAnsiTheme="minorHAnsi" w:cstheme="minorHAnsi"/>
                <w:b/>
                <w:bCs/>
                <w:i w:val="0"/>
              </w:rPr>
            </w:pPr>
            <w:r w:rsidRPr="00DF7F42">
              <w:rPr>
                <w:rFonts w:asciiTheme="minorHAnsi" w:hAnsiTheme="minorHAnsi" w:cstheme="minorHAnsi"/>
                <w:b/>
                <w:bCs/>
                <w:i w:val="0"/>
              </w:rPr>
              <w:t>Recruitment Methods</w:t>
            </w:r>
            <w:r>
              <w:rPr>
                <w:rFonts w:asciiTheme="minorHAnsi" w:hAnsiTheme="minorHAnsi" w:cstheme="minorHAnsi"/>
                <w:b/>
                <w:i w:val="0"/>
              </w:rPr>
              <w:t>*</w:t>
            </w:r>
            <w:r>
              <w:rPr>
                <w:rFonts w:asciiTheme="minorHAnsi" w:hAnsiTheme="minorHAnsi" w:cstheme="minorHAnsi"/>
                <w:b/>
                <w:bCs/>
                <w:i w:val="0"/>
              </w:rPr>
              <w:t>:</w:t>
            </w:r>
          </w:p>
          <w:p w14:paraId="1D52F748" w14:textId="77777777" w:rsidR="002443B5"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when, where, and how potential participants will be recruited, who will make initial contact and how, and if physicians or staff refer participants.</w:t>
            </w:r>
          </w:p>
          <w:p w14:paraId="12E54A8B" w14:textId="77777777" w:rsidR="002443B5"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the source of participants.</w:t>
            </w:r>
          </w:p>
          <w:p w14:paraId="0169719E"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the methods that will be used to identify potential participants.</w:t>
            </w:r>
          </w:p>
          <w:p w14:paraId="453879F0"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Describe materials that will be used to recruit participants. (Attach copies of these documents in </w:t>
            </w:r>
            <w:proofErr w:type="spellStart"/>
            <w:r w:rsidRPr="00455B9A">
              <w:rPr>
                <w:rFonts w:asciiTheme="minorHAnsi" w:hAnsiTheme="minorHAnsi" w:cstheme="minorHAnsi"/>
                <w:i w:val="0"/>
              </w:rPr>
              <w:t>Smartform</w:t>
            </w:r>
            <w:proofErr w:type="spellEnd"/>
            <w:r w:rsidRPr="00455B9A">
              <w:rPr>
                <w:rFonts w:asciiTheme="minorHAnsi" w:hAnsiTheme="minorHAnsi" w:cstheme="minorHAnsi"/>
                <w:i w:val="0"/>
              </w:rPr>
              <w:t xml:space="preserve"> on </w:t>
            </w:r>
            <w:r>
              <w:rPr>
                <w:rFonts w:asciiTheme="minorHAnsi" w:hAnsiTheme="minorHAnsi" w:cstheme="minorHAnsi"/>
                <w:i w:val="0"/>
              </w:rPr>
              <w:t xml:space="preserve">the </w:t>
            </w:r>
            <w:r w:rsidRPr="00455B9A">
              <w:rPr>
                <w:rFonts w:asciiTheme="minorHAnsi" w:hAnsiTheme="minorHAnsi" w:cstheme="minorHAnsi"/>
                <w:i w:val="0"/>
              </w:rPr>
              <w:t xml:space="preserve">“Study-Related Documents” page under “Recruitment material templates.”  with the application. For advertisements, attach the final copy of printed advertisements. When advertisements are taped for broadcast, attach the final audio/videotape. You may submit the wording of the advertisement </w:t>
            </w:r>
            <w:r>
              <w:rPr>
                <w:rFonts w:asciiTheme="minorHAnsi" w:hAnsiTheme="minorHAnsi" w:cstheme="minorHAnsi"/>
                <w:i w:val="0"/>
              </w:rPr>
              <w:t>before</w:t>
            </w:r>
            <w:r w:rsidRPr="00455B9A">
              <w:rPr>
                <w:rFonts w:asciiTheme="minorHAnsi" w:hAnsiTheme="minorHAnsi" w:cstheme="minorHAnsi"/>
                <w:i w:val="0"/>
              </w:rPr>
              <w:t xml:space="preserve"> taping to preclude re-taping because of inappropriate wording, provided the IRB reviews the final audio/videotape.)</w:t>
            </w:r>
          </w:p>
          <w:p w14:paraId="22AAC73B"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How will eligibility be determined? Provide a detailed description of any eligibility screening done </w:t>
            </w:r>
            <w:r>
              <w:rPr>
                <w:rFonts w:asciiTheme="minorHAnsi" w:hAnsiTheme="minorHAnsi" w:cstheme="minorHAnsi"/>
                <w:i w:val="0"/>
              </w:rPr>
              <w:t>before</w:t>
            </w:r>
            <w:r w:rsidRPr="00455B9A">
              <w:rPr>
                <w:rFonts w:asciiTheme="minorHAnsi" w:hAnsiTheme="minorHAnsi" w:cstheme="minorHAnsi"/>
                <w:i w:val="0"/>
              </w:rPr>
              <w:t xml:space="preserve"> enrolling </w:t>
            </w:r>
            <w:r>
              <w:rPr>
                <w:rFonts w:asciiTheme="minorHAnsi" w:hAnsiTheme="minorHAnsi" w:cstheme="minorHAnsi"/>
                <w:i w:val="0"/>
              </w:rPr>
              <w:t xml:space="preserve">the </w:t>
            </w:r>
            <w:r w:rsidRPr="00455B9A">
              <w:rPr>
                <w:rFonts w:asciiTheme="minorHAnsi" w:hAnsiTheme="minorHAnsi" w:cstheme="minorHAnsi"/>
                <w:i w:val="0"/>
              </w:rPr>
              <w:t>subject (including whether any identifiers will be recorded – note that IP address is an identifier)</w:t>
            </w:r>
          </w:p>
          <w:p w14:paraId="0CA9D59D" w14:textId="77777777" w:rsidR="002443B5" w:rsidRDefault="002443B5" w:rsidP="005A28CA">
            <w:pPr>
              <w:pStyle w:val="BlockText"/>
              <w:tabs>
                <w:tab w:val="left" w:pos="1980"/>
              </w:tabs>
              <w:ind w:left="0" w:right="-50"/>
              <w:rPr>
                <w:rFonts w:asciiTheme="minorHAnsi" w:hAnsiTheme="minorHAnsi" w:cstheme="minorHAnsi"/>
                <w:b/>
                <w:bCs/>
                <w:i w:val="0"/>
              </w:rPr>
            </w:pPr>
            <w:r w:rsidRPr="00455B9A">
              <w:rPr>
                <w:rFonts w:asciiTheme="minorHAnsi" w:hAnsiTheme="minorHAnsi" w:cstheme="minorHAnsi"/>
                <w:i w:val="0"/>
              </w:rPr>
              <w:lastRenderedPageBreak/>
              <w:t>If recruiting online, describe how potential participants would be directed to your recruitment information and study description</w:t>
            </w:r>
            <w:r>
              <w:rPr>
                <w:rFonts w:asciiTheme="minorHAnsi" w:hAnsiTheme="minorHAnsi" w:cstheme="minorHAnsi"/>
                <w:i w:val="0"/>
              </w:rPr>
              <w:t>.</w:t>
            </w:r>
          </w:p>
        </w:tc>
        <w:tc>
          <w:tcPr>
            <w:tcW w:w="990" w:type="dxa"/>
          </w:tcPr>
          <w:p w14:paraId="6A749DD5"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63099199"/>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3B730E29" w14:textId="77777777" w:rsidTr="005A28CA">
        <w:tc>
          <w:tcPr>
            <w:tcW w:w="9180" w:type="dxa"/>
          </w:tcPr>
          <w:p w14:paraId="72763056" w14:textId="77777777" w:rsidR="002443B5" w:rsidRDefault="002443B5" w:rsidP="005A28CA">
            <w:pPr>
              <w:pStyle w:val="BlockText"/>
              <w:tabs>
                <w:tab w:val="left" w:pos="1980"/>
              </w:tabs>
              <w:ind w:left="0" w:right="-50"/>
              <w:rPr>
                <w:rFonts w:asciiTheme="minorHAnsi" w:hAnsiTheme="minorHAnsi" w:cstheme="minorHAnsi"/>
                <w:b/>
                <w:bCs/>
                <w:i w:val="0"/>
              </w:rPr>
            </w:pPr>
            <w:r w:rsidRPr="00455B9A">
              <w:rPr>
                <w:rFonts w:asciiTheme="minorHAnsi" w:hAnsiTheme="minorHAnsi" w:cstheme="minorHAnsi"/>
                <w:b/>
                <w:bCs/>
                <w:i w:val="0"/>
              </w:rPr>
              <w:t>Provisions to Monitor the Data to Ensure the Safety of Participants</w:t>
            </w:r>
            <w:r>
              <w:rPr>
                <w:rFonts w:asciiTheme="minorHAnsi" w:hAnsiTheme="minorHAnsi" w:cstheme="minorHAnsi"/>
                <w:b/>
                <w:i w:val="0"/>
              </w:rPr>
              <w:t>*</w:t>
            </w:r>
            <w:r>
              <w:rPr>
                <w:rFonts w:asciiTheme="minorHAnsi" w:hAnsiTheme="minorHAnsi" w:cstheme="minorHAnsi"/>
                <w:b/>
                <w:bCs/>
                <w:i w:val="0"/>
              </w:rPr>
              <w:t xml:space="preserve">: </w:t>
            </w:r>
            <w:r w:rsidRPr="00455B9A">
              <w:rPr>
                <w:rFonts w:asciiTheme="minorHAnsi" w:hAnsiTheme="minorHAnsi" w:cstheme="minorHAnsi"/>
                <w:i w:val="0"/>
              </w:rPr>
              <w:t xml:space="preserve">Describe the plan to periodically evaluate the data collected regarding both harms and benefits to determine whether participants remain safe.  </w:t>
            </w:r>
          </w:p>
        </w:tc>
        <w:tc>
          <w:tcPr>
            <w:tcW w:w="990" w:type="dxa"/>
          </w:tcPr>
          <w:p w14:paraId="3B295372"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674312176"/>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E00BEB5" w14:textId="77777777" w:rsidTr="005A28CA">
        <w:tc>
          <w:tcPr>
            <w:tcW w:w="9180" w:type="dxa"/>
          </w:tcPr>
          <w:p w14:paraId="47F31B41" w14:textId="77777777" w:rsidR="002443B5"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b/>
                <w:bCs/>
                <w:i w:val="0"/>
              </w:rPr>
              <w:t>Data/Biospecimens Management</w:t>
            </w:r>
            <w:r>
              <w:rPr>
                <w:rFonts w:asciiTheme="minorHAnsi" w:hAnsiTheme="minorHAnsi" w:cstheme="minorHAnsi"/>
                <w:b/>
                <w:i w:val="0"/>
              </w:rPr>
              <w:t>*</w:t>
            </w:r>
            <w:r>
              <w:rPr>
                <w:rFonts w:asciiTheme="minorHAnsi" w:hAnsiTheme="minorHAnsi" w:cstheme="minorHAnsi"/>
                <w:b/>
                <w:bCs/>
                <w:i w:val="0"/>
              </w:rPr>
              <w:t xml:space="preserve">: </w:t>
            </w:r>
            <w:r w:rsidRPr="00455B9A">
              <w:rPr>
                <w:rFonts w:asciiTheme="minorHAnsi" w:hAnsiTheme="minorHAnsi" w:cstheme="minorHAnsi"/>
                <w:i w:val="0"/>
              </w:rPr>
              <w:t xml:space="preserve">Describe the data/biospecimens management plan. Describe the steps that will be taken to secure the data and specimens (e.g., training, authorization of access, password protection, encryption, physical controls, certificates of confidentiality, and separation of identifiers and data) during storage, use, and transmission. Describe any procedures that will be used for </w:t>
            </w:r>
            <w:r>
              <w:rPr>
                <w:rFonts w:asciiTheme="minorHAnsi" w:hAnsiTheme="minorHAnsi" w:cstheme="minorHAnsi"/>
                <w:i w:val="0"/>
              </w:rPr>
              <w:t xml:space="preserve">the </w:t>
            </w:r>
            <w:r w:rsidRPr="00455B9A">
              <w:rPr>
                <w:rFonts w:asciiTheme="minorHAnsi" w:hAnsiTheme="minorHAnsi" w:cstheme="minorHAnsi"/>
                <w:i w:val="0"/>
              </w:rPr>
              <w:t>quality control of collected data.</w:t>
            </w:r>
          </w:p>
          <w:p w14:paraId="546956B7"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how data/biospecimens will be handled study-wide:</w:t>
            </w:r>
          </w:p>
          <w:p w14:paraId="68309CF8"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What information will be included in the data/biospecimens?</w:t>
            </w:r>
          </w:p>
          <w:p w14:paraId="2C02C4EA"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Where and how will the data/biospecimens be stored?</w:t>
            </w:r>
          </w:p>
          <w:p w14:paraId="0149114A"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How long will the data/biospecimens be stored?</w:t>
            </w:r>
          </w:p>
          <w:p w14:paraId="6B28F3E9"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 xml:space="preserve">Who, in general, will have access to the data/biospecimens? </w:t>
            </w:r>
          </w:p>
          <w:p w14:paraId="1D221C0C"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Who is responsible for receipt or transmission of the data/biospecimens?</w:t>
            </w:r>
          </w:p>
          <w:p w14:paraId="409AB4AD"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How will data/biospecimens be transported?</w:t>
            </w:r>
          </w:p>
          <w:p w14:paraId="0A123328" w14:textId="77777777" w:rsidR="002443B5" w:rsidRPr="003615C6"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 xml:space="preserve">Explain what </w:t>
            </w:r>
            <w:proofErr w:type="gramStart"/>
            <w:r w:rsidRPr="00455B9A">
              <w:rPr>
                <w:rFonts w:asciiTheme="minorHAnsi" w:hAnsiTheme="minorHAnsi" w:cstheme="minorHAnsi"/>
                <w:i w:val="0"/>
              </w:rPr>
              <w:t>would</w:t>
            </w:r>
            <w:proofErr w:type="gramEnd"/>
            <w:r w:rsidRPr="00455B9A">
              <w:rPr>
                <w:rFonts w:asciiTheme="minorHAnsi" w:hAnsiTheme="minorHAnsi" w:cstheme="minorHAnsi"/>
                <w:i w:val="0"/>
              </w:rPr>
              <w:t xml:space="preserve"> take place if a participant declines participation.  For example: “If a participant declines to participate in all portions of the study, the participant will not be assigned a study ID number and the study coordinators/data collects will refrain from collecting any data on the participant.  If </w:t>
            </w:r>
            <w:r>
              <w:rPr>
                <w:rFonts w:asciiTheme="minorHAnsi" w:hAnsiTheme="minorHAnsi" w:cstheme="minorHAnsi"/>
                <w:i w:val="0"/>
              </w:rPr>
              <w:t xml:space="preserve">the </w:t>
            </w:r>
            <w:r w:rsidRPr="00455B9A">
              <w:rPr>
                <w:rFonts w:asciiTheme="minorHAnsi" w:hAnsiTheme="minorHAnsi" w:cstheme="minorHAnsi"/>
                <w:i w:val="0"/>
              </w:rPr>
              <w:t>participant agrees to participate in some portions of the study by not others, the participant will be assigned a study ID number and the study coordinators/data collectors will be instructed to collect data only on those aspects of the study to which the participant has agreed to participate.  These procedures will help prevent unauthorized inclusion of the patient’s data in the database.”</w:t>
            </w:r>
          </w:p>
        </w:tc>
        <w:tc>
          <w:tcPr>
            <w:tcW w:w="990" w:type="dxa"/>
          </w:tcPr>
          <w:p w14:paraId="774144FE"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81469187"/>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63A0FC2D" w14:textId="77777777" w:rsidTr="005A28CA">
        <w:tc>
          <w:tcPr>
            <w:tcW w:w="9180" w:type="dxa"/>
          </w:tcPr>
          <w:p w14:paraId="1DA0F81A"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b/>
                <w:bCs/>
                <w:i w:val="0"/>
              </w:rPr>
              <w:t>Informed consent</w:t>
            </w:r>
            <w:r w:rsidRPr="00455B9A">
              <w:rPr>
                <w:rFonts w:asciiTheme="minorHAnsi" w:hAnsiTheme="minorHAnsi" w:cstheme="minorHAnsi"/>
                <w:b/>
                <w:i w:val="0"/>
              </w:rPr>
              <w:t>*</w:t>
            </w:r>
            <w:r w:rsidRPr="00455B9A">
              <w:rPr>
                <w:rFonts w:asciiTheme="minorHAnsi" w:hAnsiTheme="minorHAnsi" w:cstheme="minorHAnsi"/>
                <w:b/>
                <w:bCs/>
                <w:i w:val="0"/>
              </w:rPr>
              <w:t xml:space="preserve">: </w:t>
            </w:r>
            <w:r w:rsidRPr="00455B9A">
              <w:rPr>
                <w:rFonts w:asciiTheme="minorHAnsi" w:hAnsiTheme="minorHAnsi" w:cstheme="minorHAnsi"/>
                <w:i w:val="0"/>
              </w:rPr>
              <w:t>In general, informed consent cannot be waived for these protocols.  Indicate whether you will be obtaining informed consent and if so, describe:</w:t>
            </w:r>
          </w:p>
          <w:p w14:paraId="435AC8D3" w14:textId="77777777" w:rsidR="002443B5" w:rsidRPr="00455B9A" w:rsidRDefault="002443B5" w:rsidP="002443B5">
            <w:pPr>
              <w:pStyle w:val="BlockText"/>
              <w:numPr>
                <w:ilvl w:val="0"/>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Where will the consent process take place?</w:t>
            </w:r>
          </w:p>
          <w:p w14:paraId="0CD71628" w14:textId="77777777" w:rsidR="002443B5" w:rsidRPr="00455B9A" w:rsidRDefault="002443B5" w:rsidP="002443B5">
            <w:pPr>
              <w:pStyle w:val="BlockText"/>
              <w:numPr>
                <w:ilvl w:val="0"/>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Will there be any waiting period between informing the prospective participant and obtaining the consent?</w:t>
            </w:r>
          </w:p>
          <w:p w14:paraId="3279A54B" w14:textId="77777777" w:rsidR="002443B5" w:rsidRPr="00455B9A" w:rsidRDefault="002443B5" w:rsidP="002443B5">
            <w:pPr>
              <w:pStyle w:val="BlockText"/>
              <w:numPr>
                <w:ilvl w:val="0"/>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Will there be a process to ensure ongoing consent?</w:t>
            </w:r>
          </w:p>
          <w:p w14:paraId="7FC700E3" w14:textId="77777777" w:rsidR="002443B5" w:rsidRPr="00455B9A" w:rsidRDefault="002443B5" w:rsidP="002443B5">
            <w:pPr>
              <w:pStyle w:val="BlockText"/>
              <w:numPr>
                <w:ilvl w:val="0"/>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Please describe:</w:t>
            </w:r>
          </w:p>
          <w:p w14:paraId="107A1215" w14:textId="77777777" w:rsidR="002443B5" w:rsidRPr="00455B9A" w:rsidRDefault="002443B5" w:rsidP="002443B5">
            <w:pPr>
              <w:pStyle w:val="BlockText"/>
              <w:numPr>
                <w:ilvl w:val="1"/>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role of the individuals listed in the application as being involved in the consent process.</w:t>
            </w:r>
          </w:p>
          <w:p w14:paraId="36146ECB" w14:textId="77777777" w:rsidR="002443B5" w:rsidRPr="00455B9A" w:rsidRDefault="002443B5" w:rsidP="002443B5">
            <w:pPr>
              <w:pStyle w:val="BlockText"/>
              <w:numPr>
                <w:ilvl w:val="1"/>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time that will be devoted to the consent discussion.</w:t>
            </w:r>
          </w:p>
          <w:p w14:paraId="48EB404E" w14:textId="77777777" w:rsidR="002443B5" w:rsidRPr="00455B9A" w:rsidRDefault="002443B5" w:rsidP="002443B5">
            <w:pPr>
              <w:pStyle w:val="BlockText"/>
              <w:numPr>
                <w:ilvl w:val="1"/>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Steps that will be taken to minimize the possibility of coercion or undue influence.</w:t>
            </w:r>
          </w:p>
          <w:p w14:paraId="040ED305" w14:textId="77777777" w:rsidR="002443B5" w:rsidRPr="00455B9A" w:rsidRDefault="002443B5" w:rsidP="002443B5">
            <w:pPr>
              <w:pStyle w:val="BlockText"/>
              <w:numPr>
                <w:ilvl w:val="1"/>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Steps that will be taken to ensure the participants’ understanding.</w:t>
            </w:r>
          </w:p>
          <w:p w14:paraId="47C222C2"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Note: If you are planning to obtain consent via electronic signature, please review </w:t>
            </w:r>
            <w:hyperlink r:id="rId33" w:history="1">
              <w:r w:rsidRPr="00455B9A">
                <w:rPr>
                  <w:rStyle w:val="Hyperlink"/>
                  <w:rFonts w:asciiTheme="minorHAnsi" w:hAnsiTheme="minorHAnsi" w:cstheme="minorHAnsi"/>
                  <w:i w:val="0"/>
                </w:rPr>
                <w:t>this document</w:t>
              </w:r>
            </w:hyperlink>
            <w:r w:rsidRPr="00455B9A">
              <w:rPr>
                <w:rFonts w:asciiTheme="minorHAnsi" w:hAnsiTheme="minorHAnsi" w:cstheme="minorHAnsi"/>
                <w:i w:val="0"/>
              </w:rPr>
              <w:t xml:space="preserve">. Additional guidance on consent documentation and process can be found at </w:t>
            </w:r>
            <w:hyperlink r:id="rId34" w:history="1">
              <w:r w:rsidRPr="00455B9A">
                <w:rPr>
                  <w:rStyle w:val="Hyperlink"/>
                  <w:rFonts w:asciiTheme="minorHAnsi" w:hAnsiTheme="minorHAnsi" w:cstheme="minorHAnsi"/>
                  <w:i w:val="0"/>
                </w:rPr>
                <w:t>http://www.irb.emory.edu/forms/consent_toolkit/guidance.html</w:t>
              </w:r>
            </w:hyperlink>
            <w:r w:rsidRPr="00455B9A">
              <w:rPr>
                <w:rFonts w:asciiTheme="minorHAnsi" w:hAnsiTheme="minorHAnsi" w:cstheme="minorHAnsi"/>
                <w:i w:val="0"/>
              </w:rPr>
              <w:t xml:space="preserve">  </w:t>
            </w:r>
          </w:p>
          <w:p w14:paraId="7DBC524D"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Indicate whether you will be obtaining consent and if so describe:</w:t>
            </w:r>
          </w:p>
          <w:p w14:paraId="3CAE4E68" w14:textId="77777777" w:rsidR="002443B5" w:rsidRPr="00455B9A" w:rsidRDefault="002443B5" w:rsidP="002443B5">
            <w:pPr>
              <w:pStyle w:val="BlockText"/>
              <w:numPr>
                <w:ilvl w:val="0"/>
                <w:numId w:val="1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Where will the consent process take place?</w:t>
            </w:r>
          </w:p>
          <w:p w14:paraId="0602BE22" w14:textId="77777777" w:rsidR="002443B5" w:rsidRPr="00455B9A" w:rsidRDefault="002443B5" w:rsidP="002443B5">
            <w:pPr>
              <w:pStyle w:val="BlockText"/>
              <w:numPr>
                <w:ilvl w:val="0"/>
                <w:numId w:val="1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lastRenderedPageBreak/>
              <w:t>Any waiting period available between informing the prospective subject and obtaining the consent.</w:t>
            </w:r>
          </w:p>
          <w:p w14:paraId="3244C35E" w14:textId="77777777" w:rsidR="002443B5" w:rsidRPr="00455B9A" w:rsidRDefault="002443B5" w:rsidP="002443B5">
            <w:pPr>
              <w:pStyle w:val="BlockText"/>
              <w:numPr>
                <w:ilvl w:val="0"/>
                <w:numId w:val="1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Any process to ensure ongoing consent.</w:t>
            </w:r>
          </w:p>
          <w:p w14:paraId="1307BCA7" w14:textId="77777777" w:rsidR="002443B5" w:rsidRPr="00455B9A" w:rsidRDefault="002443B5" w:rsidP="002443B5">
            <w:pPr>
              <w:pStyle w:val="BlockText"/>
              <w:numPr>
                <w:ilvl w:val="0"/>
                <w:numId w:val="1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Please describe:</w:t>
            </w:r>
          </w:p>
          <w:p w14:paraId="2ADCFB6E" w14:textId="77777777" w:rsidR="002443B5" w:rsidRPr="00455B9A" w:rsidRDefault="002443B5" w:rsidP="002443B5">
            <w:pPr>
              <w:pStyle w:val="BlockText"/>
              <w:numPr>
                <w:ilvl w:val="0"/>
                <w:numId w:val="1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role of the individuals listed in the application as being involved in the consent process.</w:t>
            </w:r>
          </w:p>
          <w:p w14:paraId="7AA67D9B" w14:textId="77777777" w:rsidR="002443B5" w:rsidRPr="00455B9A" w:rsidRDefault="002443B5" w:rsidP="002443B5">
            <w:pPr>
              <w:pStyle w:val="BlockText"/>
              <w:numPr>
                <w:ilvl w:val="0"/>
                <w:numId w:val="1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time that will be devoted to the consent discussion.</w:t>
            </w:r>
          </w:p>
          <w:p w14:paraId="602D8A8F" w14:textId="77777777" w:rsidR="002443B5" w:rsidRPr="00455B9A" w:rsidRDefault="002443B5" w:rsidP="002443B5">
            <w:pPr>
              <w:pStyle w:val="BlockText"/>
              <w:numPr>
                <w:ilvl w:val="0"/>
                <w:numId w:val="1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Steps that will be taken to minimize the possibility of coercion or undue influence.</w:t>
            </w:r>
          </w:p>
          <w:p w14:paraId="4E29757A" w14:textId="77777777" w:rsidR="002443B5" w:rsidRPr="00455B9A" w:rsidRDefault="002443B5" w:rsidP="002443B5">
            <w:pPr>
              <w:pStyle w:val="BlockText"/>
              <w:numPr>
                <w:ilvl w:val="0"/>
                <w:numId w:val="1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Steps that will be taken to ensure the participants’ understanding.</w:t>
            </w:r>
          </w:p>
          <w:p w14:paraId="278CA7E2" w14:textId="77777777" w:rsidR="002443B5" w:rsidRPr="00455B9A" w:rsidRDefault="002443B5" w:rsidP="005A28CA">
            <w:pPr>
              <w:pStyle w:val="BlockText"/>
              <w:tabs>
                <w:tab w:val="left" w:pos="1980"/>
              </w:tabs>
              <w:ind w:left="0" w:right="-50"/>
              <w:rPr>
                <w:rFonts w:asciiTheme="minorHAnsi" w:hAnsiTheme="minorHAnsi" w:cstheme="minorHAnsi"/>
                <w:i w:val="0"/>
                <w:sz w:val="22"/>
                <w:szCs w:val="22"/>
              </w:rPr>
            </w:pPr>
            <w:r w:rsidRPr="00455B9A">
              <w:rPr>
                <w:rFonts w:asciiTheme="minorHAnsi" w:hAnsiTheme="minorHAnsi" w:cstheme="minorHAnsi"/>
                <w:i w:val="0"/>
              </w:rPr>
              <w:t xml:space="preserve">Note: If you are planning to obtain consent via electronic signature, please review </w:t>
            </w:r>
            <w:hyperlink r:id="rId35" w:history="1">
              <w:r w:rsidRPr="00455B9A">
                <w:rPr>
                  <w:rStyle w:val="Hyperlink"/>
                  <w:rFonts w:asciiTheme="minorHAnsi" w:hAnsiTheme="minorHAnsi" w:cstheme="minorHAnsi"/>
                  <w:i w:val="0"/>
                </w:rPr>
                <w:t>this document</w:t>
              </w:r>
            </w:hyperlink>
            <w:r w:rsidRPr="00455B9A">
              <w:rPr>
                <w:rFonts w:asciiTheme="minorHAnsi" w:hAnsiTheme="minorHAnsi" w:cstheme="minorHAnsi"/>
                <w:i w:val="0"/>
              </w:rPr>
              <w:t xml:space="preserve">. Additional guidance on consent documentation and process can be found </w:t>
            </w:r>
            <w:r>
              <w:rPr>
                <w:rFonts w:asciiTheme="minorHAnsi" w:hAnsiTheme="minorHAnsi" w:cstheme="minorHAnsi"/>
                <w:i w:val="0"/>
              </w:rPr>
              <w:t>o</w:t>
            </w:r>
            <w:r w:rsidRPr="00455B9A">
              <w:rPr>
                <w:rFonts w:asciiTheme="minorHAnsi" w:hAnsiTheme="minorHAnsi" w:cstheme="minorHAnsi"/>
                <w:i w:val="0"/>
              </w:rPr>
              <w:t xml:space="preserve">n our website, under </w:t>
            </w:r>
            <w:r>
              <w:rPr>
                <w:rFonts w:asciiTheme="minorHAnsi" w:hAnsiTheme="minorHAnsi" w:cstheme="minorHAnsi"/>
                <w:i w:val="0"/>
              </w:rPr>
              <w:t xml:space="preserve">the </w:t>
            </w:r>
            <w:hyperlink r:id="rId36" w:history="1">
              <w:r w:rsidRPr="00455B9A">
                <w:rPr>
                  <w:rStyle w:val="Hyperlink"/>
                  <w:rFonts w:asciiTheme="minorHAnsi" w:hAnsiTheme="minorHAnsi" w:cstheme="minorHAnsi"/>
                  <w:i w:val="0"/>
                </w:rPr>
                <w:t>consent toolkit</w:t>
              </w:r>
            </w:hyperlink>
            <w:r w:rsidRPr="00455B9A">
              <w:rPr>
                <w:rFonts w:asciiTheme="minorHAnsi" w:hAnsiTheme="minorHAnsi" w:cstheme="minorHAnsi"/>
                <w:i w:val="0"/>
              </w:rPr>
              <w:t xml:space="preserve">. </w:t>
            </w:r>
          </w:p>
        </w:tc>
        <w:tc>
          <w:tcPr>
            <w:tcW w:w="990" w:type="dxa"/>
          </w:tcPr>
          <w:p w14:paraId="5A11456B"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530247403"/>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5790F9D9" w14:textId="77777777" w:rsidTr="005A28CA">
        <w:tc>
          <w:tcPr>
            <w:tcW w:w="9180" w:type="dxa"/>
          </w:tcPr>
          <w:p w14:paraId="31F7302D"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Research with non-English speaking participants</w:t>
            </w:r>
          </w:p>
          <w:p w14:paraId="7300026A" w14:textId="77777777" w:rsidR="002443B5" w:rsidRPr="00455B9A" w:rsidRDefault="002443B5" w:rsidP="002443B5">
            <w:pPr>
              <w:pStyle w:val="BlockText"/>
              <w:numPr>
                <w:ilvl w:val="0"/>
                <w:numId w:val="3"/>
              </w:numPr>
              <w:pBdr>
                <w:top w:val="none" w:sz="0" w:space="0" w:color="auto"/>
                <w:left w:val="none" w:sz="0" w:space="0" w:color="auto"/>
                <w:bottom w:val="none" w:sz="0" w:space="0" w:color="auto"/>
                <w:right w:val="none" w:sz="0" w:space="0" w:color="auto"/>
              </w:pBdr>
              <w:tabs>
                <w:tab w:val="left" w:pos="1980"/>
              </w:tabs>
              <w:ind w:left="360" w:right="-50"/>
              <w:rPr>
                <w:rFonts w:asciiTheme="minorHAnsi" w:hAnsiTheme="minorHAnsi" w:cstheme="minorHAnsi"/>
                <w:i w:val="0"/>
                <w:iCs w:val="0"/>
              </w:rPr>
            </w:pPr>
            <w:r w:rsidRPr="00455B9A">
              <w:rPr>
                <w:rFonts w:asciiTheme="minorHAnsi" w:hAnsiTheme="minorHAnsi" w:cstheme="minorHAnsi"/>
                <w:i w:val="0"/>
              </w:rPr>
              <w:t>Indicate what language(s) other than English are understood by prospective participants or representatives.</w:t>
            </w:r>
          </w:p>
          <w:p w14:paraId="62699511" w14:textId="77777777" w:rsidR="002443B5" w:rsidRPr="00455B9A" w:rsidRDefault="002443B5" w:rsidP="002443B5">
            <w:pPr>
              <w:pStyle w:val="BlockText"/>
              <w:numPr>
                <w:ilvl w:val="0"/>
                <w:numId w:val="3"/>
              </w:numPr>
              <w:pBdr>
                <w:top w:val="none" w:sz="0" w:space="0" w:color="auto"/>
                <w:left w:val="none" w:sz="0" w:space="0" w:color="auto"/>
                <w:bottom w:val="none" w:sz="0" w:space="0" w:color="auto"/>
                <w:right w:val="none" w:sz="0" w:space="0" w:color="auto"/>
              </w:pBdr>
              <w:tabs>
                <w:tab w:val="left" w:pos="1980"/>
              </w:tabs>
              <w:ind w:left="360" w:right="-50"/>
              <w:rPr>
                <w:rFonts w:asciiTheme="minorHAnsi" w:hAnsiTheme="minorHAnsi" w:cstheme="minorHAnsi"/>
                <w:i w:val="0"/>
                <w:iCs w:val="0"/>
              </w:rPr>
            </w:pPr>
            <w:r w:rsidRPr="00455B9A">
              <w:rPr>
                <w:rFonts w:asciiTheme="minorHAnsi" w:hAnsiTheme="minorHAnsi" w:cstheme="minorHAnsi"/>
                <w:i w:val="0"/>
              </w:rPr>
              <w:t>If participants who do not speak English will be enrolled, describe the process to ensure that the oral and written information provided to those participants will be in that language. Indicate the language that will be used by those obtaining consent.</w:t>
            </w:r>
          </w:p>
          <w:p w14:paraId="0788910F" w14:textId="77777777" w:rsidR="002443B5" w:rsidRPr="00455B9A" w:rsidRDefault="002443B5" w:rsidP="002443B5">
            <w:pPr>
              <w:pStyle w:val="BlockText"/>
              <w:numPr>
                <w:ilvl w:val="0"/>
                <w:numId w:val="3"/>
              </w:numPr>
              <w:pBdr>
                <w:top w:val="none" w:sz="0" w:space="0" w:color="auto"/>
                <w:left w:val="none" w:sz="0" w:space="0" w:color="auto"/>
                <w:bottom w:val="none" w:sz="0" w:space="0" w:color="auto"/>
                <w:right w:val="none" w:sz="0" w:space="0" w:color="auto"/>
              </w:pBdr>
              <w:tabs>
                <w:tab w:val="left" w:pos="1980"/>
              </w:tabs>
              <w:ind w:left="360" w:right="-50"/>
              <w:rPr>
                <w:rFonts w:asciiTheme="minorHAnsi" w:hAnsiTheme="minorHAnsi" w:cstheme="minorHAnsi"/>
                <w:i w:val="0"/>
                <w:iCs w:val="0"/>
              </w:rPr>
            </w:pPr>
            <w:r w:rsidRPr="00455B9A">
              <w:rPr>
                <w:rFonts w:asciiTheme="minorHAnsi" w:hAnsiTheme="minorHAnsi" w:cstheme="minorHAnsi"/>
                <w:i w:val="0"/>
              </w:rPr>
              <w:t>If you checked N/A, please provide reasoning of why subjects with limited English proficiency are exclude</w:t>
            </w:r>
            <w:r>
              <w:rPr>
                <w:rFonts w:asciiTheme="minorHAnsi" w:hAnsiTheme="minorHAnsi" w:cstheme="minorHAnsi"/>
                <w:i w:val="0"/>
              </w:rPr>
              <w:t>d</w:t>
            </w:r>
            <w:r w:rsidRPr="00455B9A">
              <w:rPr>
                <w:rFonts w:asciiTheme="minorHAnsi" w:hAnsiTheme="minorHAnsi" w:cstheme="minorHAnsi"/>
                <w:i w:val="0"/>
              </w:rPr>
              <w:t xml:space="preserve">. </w:t>
            </w:r>
          </w:p>
          <w:p w14:paraId="1D31A4CC" w14:textId="53F517CE" w:rsidR="002443B5" w:rsidRPr="000F2CB3"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Note: if you stated that subjects with LEP will be enrolled, you are approved for the use of the Emory IRB short</w:t>
            </w:r>
            <w:r>
              <w:rPr>
                <w:rFonts w:asciiTheme="minorHAnsi" w:hAnsiTheme="minorHAnsi" w:cstheme="minorHAnsi"/>
                <w:i w:val="0"/>
              </w:rPr>
              <w:t xml:space="preserve"> </w:t>
            </w:r>
            <w:r w:rsidRPr="00455B9A">
              <w:rPr>
                <w:rFonts w:asciiTheme="minorHAnsi" w:hAnsiTheme="minorHAnsi" w:cstheme="minorHAnsi"/>
                <w:i w:val="0"/>
              </w:rPr>
              <w:t xml:space="preserve">forms.  Please read the guidance about the use of short forms </w:t>
            </w:r>
            <w:hyperlink r:id="rId37" w:history="1">
              <w:r w:rsidRPr="00025AB3">
                <w:rPr>
                  <w:rStyle w:val="Hyperlink"/>
                  <w:rFonts w:asciiTheme="minorHAnsi" w:hAnsiTheme="minorHAnsi" w:cstheme="minorHAnsi"/>
                  <w:i w:val="0"/>
                </w:rPr>
                <w:t>here</w:t>
              </w:r>
            </w:hyperlink>
            <w:r w:rsidRPr="00455B9A">
              <w:rPr>
                <w:rFonts w:asciiTheme="minorHAnsi" w:hAnsiTheme="minorHAnsi" w:cstheme="minorHAnsi"/>
                <w:i w:val="0"/>
              </w:rPr>
              <w:t>.</w:t>
            </w:r>
          </w:p>
        </w:tc>
        <w:tc>
          <w:tcPr>
            <w:tcW w:w="990" w:type="dxa"/>
          </w:tcPr>
          <w:p w14:paraId="148BF05E"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7CC0C56" w14:textId="77777777" w:rsidTr="005A28CA">
        <w:tc>
          <w:tcPr>
            <w:tcW w:w="9180" w:type="dxa"/>
          </w:tcPr>
          <w:p w14:paraId="6FCDE068"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children: </w:t>
            </w:r>
            <w:r>
              <w:rPr>
                <w:rFonts w:asciiTheme="minorHAnsi" w:hAnsiTheme="minorHAnsi" w:cstheme="minorHAnsi"/>
                <w:i w:val="0"/>
              </w:rPr>
              <w:t xml:space="preserve">review </w:t>
            </w:r>
            <w:hyperlink r:id="rId38"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4826E92C"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252BA956" w14:textId="77777777" w:rsidTr="005A28CA">
        <w:tc>
          <w:tcPr>
            <w:tcW w:w="9180" w:type="dxa"/>
          </w:tcPr>
          <w:p w14:paraId="0A02006F"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cognitively impaired adults: </w:t>
            </w:r>
            <w:r>
              <w:rPr>
                <w:rFonts w:asciiTheme="minorHAnsi" w:hAnsiTheme="minorHAnsi" w:cstheme="minorHAnsi"/>
                <w:i w:val="0"/>
              </w:rPr>
              <w:t xml:space="preserve">review </w:t>
            </w:r>
            <w:hyperlink r:id="rId39"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09D756DA"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5FA5F99D" w14:textId="77777777" w:rsidTr="005A28CA">
        <w:tc>
          <w:tcPr>
            <w:tcW w:w="9180" w:type="dxa"/>
          </w:tcPr>
          <w:p w14:paraId="170C0E4E"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Adults unable to consent</w:t>
            </w:r>
          </w:p>
          <w:p w14:paraId="448D7371" w14:textId="77777777" w:rsidR="002443B5" w:rsidRPr="00455B9A" w:rsidRDefault="002443B5" w:rsidP="002443B5">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List the individuals from whom permission will be obtained in </w:t>
            </w:r>
            <w:r>
              <w:rPr>
                <w:rFonts w:asciiTheme="minorHAnsi" w:hAnsiTheme="minorHAnsi" w:cstheme="minorHAnsi"/>
                <w:i w:val="0"/>
              </w:rPr>
              <w:t xml:space="preserve">the </w:t>
            </w:r>
            <w:r w:rsidRPr="00455B9A">
              <w:rPr>
                <w:rFonts w:asciiTheme="minorHAnsi" w:hAnsiTheme="minorHAnsi" w:cstheme="minorHAnsi"/>
                <w:i w:val="0"/>
              </w:rPr>
              <w:t xml:space="preserve">order of priority. (E.g., durable power of attorney for health care, </w:t>
            </w:r>
            <w:r>
              <w:rPr>
                <w:rFonts w:asciiTheme="minorHAnsi" w:hAnsiTheme="minorHAnsi" w:cstheme="minorHAnsi"/>
                <w:i w:val="0"/>
              </w:rPr>
              <w:t xml:space="preserve">a </w:t>
            </w:r>
            <w:r w:rsidRPr="00455B9A">
              <w:rPr>
                <w:rFonts w:asciiTheme="minorHAnsi" w:hAnsiTheme="minorHAnsi" w:cstheme="minorHAnsi"/>
                <w:i w:val="0"/>
              </w:rPr>
              <w:t>court</w:t>
            </w:r>
            <w:r>
              <w:rPr>
                <w:rFonts w:asciiTheme="minorHAnsi" w:hAnsiTheme="minorHAnsi" w:cstheme="minorHAnsi"/>
                <w:i w:val="0"/>
              </w:rPr>
              <w:t>-</w:t>
            </w:r>
            <w:r w:rsidRPr="00455B9A">
              <w:rPr>
                <w:rFonts w:asciiTheme="minorHAnsi" w:hAnsiTheme="minorHAnsi" w:cstheme="minorHAnsi"/>
                <w:i w:val="0"/>
              </w:rPr>
              <w:t>appointed guardian for health care decisions, spouse, and adult child.)</w:t>
            </w:r>
          </w:p>
          <w:p w14:paraId="01929D3B" w14:textId="77777777" w:rsidR="002443B5" w:rsidRPr="00455B9A" w:rsidRDefault="002443B5" w:rsidP="002443B5">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For research conducted in the state, review Chapter 46 LEGALLY AUTHORIZED REPRESENTATIVES AND SURROGATE CONSENT to be aware of which individuals in the state meet the definition of “legally authorized representative.”</w:t>
            </w:r>
          </w:p>
          <w:p w14:paraId="70A6987A" w14:textId="77777777" w:rsidR="002443B5" w:rsidRPr="00455B9A" w:rsidRDefault="002443B5" w:rsidP="002443B5">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42347B6E"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Describe the process for </w:t>
            </w:r>
            <w:r>
              <w:rPr>
                <w:rFonts w:asciiTheme="minorHAnsi" w:hAnsiTheme="minorHAnsi" w:cstheme="minorHAnsi"/>
                <w:i w:val="0"/>
              </w:rPr>
              <w:t xml:space="preserve">the </w:t>
            </w:r>
            <w:r w:rsidRPr="00455B9A">
              <w:rPr>
                <w:rFonts w:asciiTheme="minorHAnsi" w:hAnsiTheme="minorHAnsi" w:cstheme="minorHAnsi"/>
                <w:i w:val="0"/>
              </w:rPr>
              <w:t>assent of the participants. Indicate whether:</w:t>
            </w:r>
          </w:p>
          <w:p w14:paraId="726FFAC2" w14:textId="77777777" w:rsidR="002443B5" w:rsidRPr="00455B9A" w:rsidRDefault="002443B5" w:rsidP="002443B5">
            <w:pPr>
              <w:pStyle w:val="BlockText"/>
              <w:numPr>
                <w:ilvl w:val="0"/>
                <w:numId w:val="3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Assent will be required of all, some, or none of the participants. If some, indicated, which participants will be required to provide </w:t>
            </w:r>
            <w:proofErr w:type="gramStart"/>
            <w:r w:rsidRPr="00455B9A">
              <w:rPr>
                <w:rFonts w:asciiTheme="minorHAnsi" w:hAnsiTheme="minorHAnsi" w:cstheme="minorHAnsi"/>
                <w:i w:val="0"/>
              </w:rPr>
              <w:t>assent</w:t>
            </w:r>
            <w:proofErr w:type="gramEnd"/>
            <w:r w:rsidRPr="00455B9A">
              <w:rPr>
                <w:rFonts w:asciiTheme="minorHAnsi" w:hAnsiTheme="minorHAnsi" w:cstheme="minorHAnsi"/>
                <w:i w:val="0"/>
              </w:rPr>
              <w:t xml:space="preserve"> and which will not.</w:t>
            </w:r>
          </w:p>
          <w:p w14:paraId="4CF3CF79" w14:textId="77777777" w:rsidR="002443B5" w:rsidRDefault="002443B5" w:rsidP="002443B5">
            <w:pPr>
              <w:pStyle w:val="BlockText"/>
              <w:numPr>
                <w:ilvl w:val="0"/>
                <w:numId w:val="3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If assent will not be obtained from some or all participants, an explanation of why not.</w:t>
            </w:r>
          </w:p>
          <w:p w14:paraId="406B3D7B" w14:textId="77777777" w:rsidR="002443B5" w:rsidRPr="00BA09D7" w:rsidRDefault="002443B5" w:rsidP="002443B5">
            <w:pPr>
              <w:pStyle w:val="BlockText"/>
              <w:numPr>
                <w:ilvl w:val="0"/>
                <w:numId w:val="3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Describe whether </w:t>
            </w:r>
            <w:r>
              <w:rPr>
                <w:rFonts w:asciiTheme="minorHAnsi" w:hAnsiTheme="minorHAnsi" w:cstheme="minorHAnsi"/>
                <w:i w:val="0"/>
              </w:rPr>
              <w:t xml:space="preserve">the </w:t>
            </w:r>
            <w:r w:rsidRPr="00455B9A">
              <w:rPr>
                <w:rFonts w:asciiTheme="minorHAnsi" w:hAnsiTheme="minorHAnsi" w:cstheme="minorHAnsi"/>
                <w:i w:val="0"/>
              </w:rPr>
              <w:t xml:space="preserve">assent of the participants will be documented and the process to document assent. The IRB allows the person obtaining assent to document assent on the consent document and </w:t>
            </w:r>
            <w:r w:rsidRPr="00455B9A">
              <w:rPr>
                <w:rFonts w:asciiTheme="minorHAnsi" w:hAnsiTheme="minorHAnsi" w:cstheme="minorHAnsi"/>
                <w:i w:val="0"/>
              </w:rPr>
              <w:lastRenderedPageBreak/>
              <w:t>does not routinely require assent documents and does not routinely require participants to sign assent documents.</w:t>
            </w:r>
          </w:p>
        </w:tc>
        <w:tc>
          <w:tcPr>
            <w:tcW w:w="990" w:type="dxa"/>
          </w:tcPr>
          <w:p w14:paraId="6D22806E"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69762009"/>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46CD3470" w14:textId="77777777" w:rsidTr="005A28CA">
        <w:tc>
          <w:tcPr>
            <w:tcW w:w="9180" w:type="dxa"/>
          </w:tcPr>
          <w:p w14:paraId="7D65ED66" w14:textId="77777777" w:rsidR="002443B5" w:rsidRDefault="002443B5" w:rsidP="005A28CA">
            <w:pPr>
              <w:pStyle w:val="BlockText"/>
              <w:tabs>
                <w:tab w:val="left" w:pos="1980"/>
              </w:tabs>
              <w:ind w:left="0" w:right="-50"/>
              <w:rPr>
                <w:rFonts w:asciiTheme="minorHAnsi" w:hAnsiTheme="minorHAnsi" w:cstheme="minorHAnsi"/>
                <w:b/>
                <w:bCs/>
                <w:i w:val="0"/>
              </w:rPr>
            </w:pPr>
            <w:r w:rsidRPr="00455B9A">
              <w:rPr>
                <w:rFonts w:asciiTheme="minorHAnsi" w:hAnsiTheme="minorHAnsi" w:cstheme="minorHAnsi"/>
                <w:b/>
                <w:bCs/>
                <w:i w:val="0"/>
              </w:rPr>
              <w:t>Waiver or Alteration of Consent Process (consent will not be obtained, required information will not be disclosed, or the research involves deception)</w:t>
            </w:r>
            <w:r>
              <w:rPr>
                <w:rFonts w:asciiTheme="minorHAnsi" w:hAnsiTheme="minorHAnsi" w:cstheme="minorHAnsi"/>
                <w:b/>
                <w:bCs/>
                <w:i w:val="0"/>
              </w:rPr>
              <w:t xml:space="preserve">: </w:t>
            </w:r>
          </w:p>
          <w:p w14:paraId="4A515B70" w14:textId="77777777" w:rsidR="002443B5" w:rsidRPr="00455B9A" w:rsidRDefault="002443B5" w:rsidP="002443B5">
            <w:pPr>
              <w:pStyle w:val="BlockText"/>
              <w:numPr>
                <w:ilvl w:val="0"/>
                <w:numId w:val="34"/>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sz w:val="22"/>
                <w:szCs w:val="22"/>
              </w:rPr>
            </w:pPr>
            <w:r w:rsidRPr="00455B9A">
              <w:rPr>
                <w:rFonts w:asciiTheme="minorHAnsi" w:hAnsiTheme="minorHAnsi" w:cstheme="minorHAnsi"/>
                <w:i w:val="0"/>
                <w:sz w:val="22"/>
                <w:szCs w:val="22"/>
              </w:rPr>
              <w:t xml:space="preserve">Review the </w:t>
            </w:r>
            <w:hyperlink r:id="rId40" w:history="1">
              <w:r w:rsidRPr="00455B9A">
                <w:rPr>
                  <w:rStyle w:val="Hyperlink"/>
                  <w:rFonts w:asciiTheme="minorHAnsi" w:hAnsiTheme="minorHAnsi" w:cstheme="minorHAnsi"/>
                  <w:i w:val="0"/>
                  <w:sz w:val="22"/>
                  <w:szCs w:val="22"/>
                </w:rPr>
                <w:t>Emory IRB waiver document</w:t>
              </w:r>
            </w:hyperlink>
            <w:r w:rsidRPr="00455B9A">
              <w:rPr>
                <w:rFonts w:asciiTheme="minorHAnsi" w:hAnsiTheme="minorHAnsi" w:cstheme="minorHAnsi"/>
                <w:i w:val="0"/>
                <w:sz w:val="22"/>
                <w:szCs w:val="22"/>
              </w:rPr>
              <w:t xml:space="preserve"> to ensure you have provided sufficient information for the IRB to make these determinations.</w:t>
            </w:r>
          </w:p>
          <w:p w14:paraId="2E2DBB6B" w14:textId="77777777" w:rsidR="002443B5" w:rsidRDefault="002443B5" w:rsidP="002443B5">
            <w:pPr>
              <w:pStyle w:val="BlockText"/>
              <w:numPr>
                <w:ilvl w:val="0"/>
                <w:numId w:val="34"/>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b/>
                <w:bCs/>
                <w:i w:val="0"/>
              </w:rPr>
            </w:pPr>
            <w:r w:rsidRPr="00455B9A">
              <w:rPr>
                <w:rFonts w:asciiTheme="minorHAnsi" w:hAnsiTheme="minorHAnsi" w:cstheme="minorHAnsi"/>
                <w:i w:val="0"/>
                <w:sz w:val="22"/>
                <w:szCs w:val="22"/>
              </w:rPr>
              <w:t xml:space="preserve">If the research involves a waiver </w:t>
            </w:r>
            <w:r>
              <w:rPr>
                <w:rFonts w:asciiTheme="minorHAnsi" w:hAnsiTheme="minorHAnsi" w:cstheme="minorHAnsi"/>
                <w:i w:val="0"/>
                <w:sz w:val="22"/>
                <w:szCs w:val="22"/>
              </w:rPr>
              <w:t xml:space="preserve">of </w:t>
            </w:r>
            <w:r w:rsidRPr="00455B9A">
              <w:rPr>
                <w:rFonts w:asciiTheme="minorHAnsi" w:hAnsiTheme="minorHAnsi" w:cstheme="minorHAnsi"/>
                <w:i w:val="0"/>
                <w:sz w:val="22"/>
                <w:szCs w:val="22"/>
              </w:rPr>
              <w:t>the consent process for planned emergency research, please review the Emory P&amp;Ps, Chapter 48, WAIVERS OF, AND EXCEPTIONS FROM, INFORMED CONSENT FOR PLANNED EMERGENCY RESEARCH to ensure you have provided sufficient information for the IRB to make these determinations.</w:t>
            </w:r>
          </w:p>
        </w:tc>
        <w:tc>
          <w:tcPr>
            <w:tcW w:w="990" w:type="dxa"/>
          </w:tcPr>
          <w:p w14:paraId="2B7BC8A5"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740DD82B" w14:textId="77777777" w:rsidTr="005A28CA">
        <w:tc>
          <w:tcPr>
            <w:tcW w:w="9180" w:type="dxa"/>
          </w:tcPr>
          <w:p w14:paraId="49618600" w14:textId="77777777" w:rsidR="002443B5" w:rsidRPr="00455B9A" w:rsidRDefault="002443B5"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HIPAA</w:t>
            </w:r>
            <w:r>
              <w:rPr>
                <w:rFonts w:asciiTheme="minorHAnsi" w:hAnsiTheme="minorHAnsi" w:cstheme="minorHAnsi"/>
                <w:b/>
                <w:i w:val="0"/>
              </w:rPr>
              <w:t>*</w:t>
            </w:r>
            <w:r>
              <w:rPr>
                <w:rFonts w:asciiTheme="minorHAnsi" w:hAnsiTheme="minorHAnsi" w:cstheme="minorHAnsi"/>
                <w:b/>
                <w:bCs/>
                <w:i w:val="0"/>
              </w:rPr>
              <w:t xml:space="preserve">: </w:t>
            </w:r>
            <w:r w:rsidRPr="00455B9A">
              <w:rPr>
                <w:rFonts w:asciiTheme="minorHAnsi" w:hAnsiTheme="minorHAnsi" w:cstheme="minorHAnsi"/>
                <w:i w:val="0"/>
              </w:rPr>
              <w:t xml:space="preserve">Will you be recording identifiers from charts? A list of HIPAA identifiers can be found here. </w:t>
            </w:r>
          </w:p>
          <w:p w14:paraId="3D5E9B9F"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If you are recording identifiers from subjects who are still living, and it is not practicable to obtain their HIPAA authorization for your study, you will need to request a HIPAA waiver. Please address how your request meets the following criteria:</w:t>
            </w:r>
          </w:p>
          <w:p w14:paraId="7184F2A2"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use or disclosure of PHI involves no more than a minimal risk to the privacy of individuals, based on, at least, the presence of the following elements:</w:t>
            </w:r>
          </w:p>
          <w:p w14:paraId="145D22D2"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An adequate plan to protect the identifiers from improper use and </w:t>
            </w:r>
            <w:proofErr w:type="gramStart"/>
            <w:r w:rsidRPr="00455B9A">
              <w:rPr>
                <w:rFonts w:asciiTheme="minorHAnsi" w:hAnsiTheme="minorHAnsi" w:cstheme="minorHAnsi"/>
                <w:i w:val="0"/>
              </w:rPr>
              <w:t>disclosure;</w:t>
            </w:r>
            <w:proofErr w:type="gramEnd"/>
          </w:p>
          <w:p w14:paraId="540D9067"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An adequate plan to destroy the identifiers at the earliest opportunity consistent with </w:t>
            </w:r>
            <w:r>
              <w:rPr>
                <w:rFonts w:asciiTheme="minorHAnsi" w:hAnsiTheme="minorHAnsi" w:cstheme="minorHAnsi"/>
                <w:i w:val="0"/>
              </w:rPr>
              <w:t xml:space="preserve">the </w:t>
            </w:r>
            <w:r w:rsidRPr="00455B9A">
              <w:rPr>
                <w:rFonts w:asciiTheme="minorHAnsi" w:hAnsiTheme="minorHAnsi" w:cstheme="minorHAnsi"/>
                <w:i w:val="0"/>
              </w:rPr>
              <w:t>conduct of the research, unless there is a health or research justification for retaining the identifiers or such retention is otherwise required by law; and</w:t>
            </w:r>
          </w:p>
          <w:p w14:paraId="2769AF83"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1C7F043E"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research could not practicably be conducted without the waiver or alteration.</w:t>
            </w:r>
          </w:p>
          <w:p w14:paraId="4FD27538" w14:textId="77777777" w:rsidR="002443B5"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b/>
                <w:bCs/>
                <w:i w:val="0"/>
              </w:rPr>
            </w:pPr>
            <w:r w:rsidRPr="00455B9A">
              <w:rPr>
                <w:rFonts w:asciiTheme="minorHAnsi" w:hAnsiTheme="minorHAnsi" w:cstheme="minorHAnsi"/>
                <w:i w:val="0"/>
              </w:rPr>
              <w:t>The research could not practicably be conducted without access to and use of the protected health information.</w:t>
            </w:r>
          </w:p>
        </w:tc>
        <w:tc>
          <w:tcPr>
            <w:tcW w:w="990" w:type="dxa"/>
          </w:tcPr>
          <w:p w14:paraId="57E7D61C"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63C647D2" w14:textId="77777777" w:rsidTr="005A28CA">
        <w:tc>
          <w:tcPr>
            <w:tcW w:w="9180" w:type="dxa"/>
          </w:tcPr>
          <w:p w14:paraId="522AEE51" w14:textId="77777777" w:rsidR="002443B5" w:rsidRDefault="002443B5"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Risk to Participants</w:t>
            </w:r>
            <w:r>
              <w:rPr>
                <w:rFonts w:asciiTheme="minorHAnsi" w:hAnsiTheme="minorHAnsi" w:cstheme="minorHAnsi"/>
                <w:b/>
                <w:i w:val="0"/>
              </w:rPr>
              <w:t>*</w:t>
            </w:r>
            <w:r>
              <w:rPr>
                <w:rFonts w:asciiTheme="minorHAnsi" w:hAnsiTheme="minorHAnsi" w:cstheme="minorHAnsi"/>
                <w:b/>
                <w:bCs/>
                <w:i w:val="0"/>
              </w:rPr>
              <w:t xml:space="preserve">: </w:t>
            </w:r>
          </w:p>
          <w:p w14:paraId="54058DA3"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Do not state that there are no risks.</w:t>
            </w:r>
          </w:p>
          <w:p w14:paraId="74179BD9"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List the reasonably foreseeable risks, discomforts, hazards, or inconveniences to the participants related </w:t>
            </w:r>
            <w:r>
              <w:rPr>
                <w:rFonts w:asciiTheme="minorHAnsi" w:hAnsiTheme="minorHAnsi" w:cstheme="minorHAnsi"/>
                <w:i w:val="0"/>
              </w:rPr>
              <w:t xml:space="preserve">to </w:t>
            </w:r>
            <w:r w:rsidRPr="00455B9A">
              <w:rPr>
                <w:rFonts w:asciiTheme="minorHAnsi" w:hAnsiTheme="minorHAnsi" w:cstheme="minorHAnsi"/>
                <w:i w:val="0"/>
              </w:rPr>
              <w:t>the participant</w:t>
            </w:r>
            <w:r>
              <w:rPr>
                <w:rFonts w:asciiTheme="minorHAnsi" w:hAnsiTheme="minorHAnsi" w:cstheme="minorHAnsi"/>
                <w:i w:val="0"/>
              </w:rPr>
              <w:t>'s</w:t>
            </w:r>
            <w:r w:rsidRPr="00455B9A">
              <w:rPr>
                <w:rFonts w:asciiTheme="minorHAnsi" w:hAnsiTheme="minorHAnsi" w:cstheme="minorHAnsi"/>
                <w:i w:val="0"/>
              </w:rPr>
              <w:t xml:space="preserve"> participation in the project. </w:t>
            </w:r>
          </w:p>
          <w:p w14:paraId="48C2DAC7"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Include as may be useful for the IRB’s consideration, a description of the probability, magnitude, duration, and reversibility of the risks. </w:t>
            </w:r>
          </w:p>
          <w:p w14:paraId="764FE360"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Consider physical, psychological, social, legal, and economic risks. Include risks of loss of privacy or breach of confidentiality.</w:t>
            </w:r>
          </w:p>
          <w:p w14:paraId="71D2C6F8"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If applicable, indicate which procedures may have risks to the participants that are currently unforeseeable.</w:t>
            </w:r>
          </w:p>
          <w:p w14:paraId="3E2803EA"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If applicable, indicate which procedures may have risks to an embryo or fetus should the subject be or become pregnant.</w:t>
            </w:r>
          </w:p>
          <w:p w14:paraId="202B1089" w14:textId="77777777" w:rsidR="002443B5" w:rsidRPr="00B90A6E"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If applicable, describe risks to others who are not participants.</w:t>
            </w:r>
          </w:p>
        </w:tc>
        <w:tc>
          <w:tcPr>
            <w:tcW w:w="990" w:type="dxa"/>
          </w:tcPr>
          <w:p w14:paraId="2F261A28"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5AA1297A" w14:textId="77777777" w:rsidTr="005A28CA">
        <w:tc>
          <w:tcPr>
            <w:tcW w:w="9180" w:type="dxa"/>
          </w:tcPr>
          <w:p w14:paraId="48BE3495"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Benefits to Future subjects or science: </w:t>
            </w:r>
          </w:p>
          <w:p w14:paraId="43F4042E" w14:textId="77777777" w:rsidR="002443B5"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Describe the potential benefits that individual participants may experience </w:t>
            </w:r>
          </w:p>
          <w:p w14:paraId="03514091" w14:textId="77777777" w:rsidR="002443B5"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Indicate if there is no direct benefit. </w:t>
            </w:r>
          </w:p>
          <w:p w14:paraId="5F26A4B5" w14:textId="77777777" w:rsidR="002443B5"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Do not include benefits to society or others.</w:t>
            </w:r>
          </w:p>
          <w:p w14:paraId="6889B023" w14:textId="77777777" w:rsidR="002443B5"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Describe areas of knowledge that would be strengthened.</w:t>
            </w:r>
          </w:p>
          <w:p w14:paraId="05370D47" w14:textId="77777777" w:rsidR="002443B5" w:rsidRPr="00B90A6E"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lastRenderedPageBreak/>
              <w:t>Do not include compensation as a benefit.</w:t>
            </w:r>
          </w:p>
        </w:tc>
        <w:tc>
          <w:tcPr>
            <w:tcW w:w="990" w:type="dxa"/>
          </w:tcPr>
          <w:p w14:paraId="2C05191D"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DA1519C" w14:textId="77777777" w:rsidTr="005A28CA">
        <w:tc>
          <w:tcPr>
            <w:tcW w:w="9180" w:type="dxa"/>
          </w:tcPr>
          <w:p w14:paraId="73C11325" w14:textId="77777777" w:rsidR="002443B5" w:rsidRPr="002E2185" w:rsidRDefault="002443B5" w:rsidP="005A28CA">
            <w:pPr>
              <w:rPr>
                <w:rFonts w:ascii="Calibri" w:eastAsia="Calibri" w:hAnsi="Calibri" w:cs="Calibri"/>
                <w:b/>
                <w:bCs/>
                <w:sz w:val="22"/>
                <w:szCs w:val="22"/>
              </w:rPr>
            </w:pPr>
            <w:r w:rsidRPr="00210FE5">
              <w:rPr>
                <w:rFonts w:cstheme="minorHAnsi"/>
                <w:b/>
                <w:bCs/>
              </w:rPr>
              <w:t>Compensation to Participants</w:t>
            </w:r>
            <w:r>
              <w:rPr>
                <w:rFonts w:cstheme="minorHAnsi"/>
                <w:b/>
                <w:iCs/>
              </w:rPr>
              <w:t>*</w:t>
            </w:r>
            <w:r>
              <w:rPr>
                <w:rFonts w:cstheme="minorHAnsi"/>
                <w:b/>
                <w:bCs/>
              </w:rPr>
              <w:t xml:space="preserve">: </w:t>
            </w:r>
            <w:r w:rsidRPr="002E2185">
              <w:rPr>
                <w:rFonts w:ascii="Calibri" w:eastAsia="Calibri" w:hAnsi="Calibri" w:cs="Calibri"/>
                <w:b/>
                <w:bCs/>
                <w:sz w:val="22"/>
                <w:szCs w:val="22"/>
              </w:rPr>
              <w:t>If data and biospecimen biospecimens will not be obtained via direct interaction with human participants, delete this section.</w:t>
            </w:r>
          </w:p>
          <w:p w14:paraId="51086CE0" w14:textId="77777777" w:rsidR="002443B5" w:rsidRPr="002E2185" w:rsidRDefault="002443B5" w:rsidP="002443B5">
            <w:pPr>
              <w:numPr>
                <w:ilvl w:val="0"/>
                <w:numId w:val="26"/>
              </w:numPr>
              <w:spacing w:after="160" w:line="259" w:lineRule="auto"/>
              <w:ind w:left="360"/>
              <w:contextualSpacing/>
              <w:rPr>
                <w:rFonts w:ascii="Calibri" w:hAnsi="Calibri" w:cs="Calibri"/>
              </w:rPr>
            </w:pPr>
            <w:r w:rsidRPr="002E2185">
              <w:rPr>
                <w:rFonts w:ascii="Calibri" w:hAnsi="Calibri" w:cs="Calibri"/>
              </w:rPr>
              <w:t xml:space="preserve">Describe participant compensation if applicable.  </w:t>
            </w:r>
          </w:p>
          <w:p w14:paraId="4B459FB9" w14:textId="77777777" w:rsidR="002443B5" w:rsidRPr="002E2185" w:rsidRDefault="002443B5" w:rsidP="002443B5">
            <w:pPr>
              <w:numPr>
                <w:ilvl w:val="0"/>
                <w:numId w:val="26"/>
              </w:numPr>
              <w:spacing w:after="160" w:line="259" w:lineRule="auto"/>
              <w:ind w:left="360"/>
              <w:contextualSpacing/>
              <w:rPr>
                <w:rFonts w:ascii="Calibri" w:hAnsi="Calibri" w:cs="Calibri"/>
              </w:rPr>
            </w:pPr>
            <w:r w:rsidRPr="002E2185">
              <w:rPr>
                <w:rFonts w:ascii="Calibri" w:hAnsi="Calibri" w:cs="Calibri"/>
              </w:rPr>
              <w:t xml:space="preserve">Describe if/how subjects will be compensated for participation in this study. </w:t>
            </w:r>
          </w:p>
          <w:p w14:paraId="490D4796" w14:textId="77777777" w:rsidR="002443B5" w:rsidRPr="002E2185" w:rsidRDefault="002443B5" w:rsidP="002443B5">
            <w:pPr>
              <w:numPr>
                <w:ilvl w:val="1"/>
                <w:numId w:val="26"/>
              </w:numPr>
              <w:spacing w:after="160" w:line="259" w:lineRule="auto"/>
              <w:ind w:left="1080"/>
              <w:contextualSpacing/>
              <w:rPr>
                <w:rFonts w:ascii="Calibri" w:hAnsi="Calibri" w:cs="Calibri"/>
              </w:rPr>
            </w:pPr>
            <w:r w:rsidRPr="002E2185">
              <w:rPr>
                <w:rFonts w:ascii="Calibri" w:hAnsi="Calibri" w:cs="Calibri"/>
              </w:rPr>
              <w:t>Indicate what method compensation will be delivered (</w:t>
            </w:r>
            <w:proofErr w:type="gramStart"/>
            <w:r w:rsidRPr="002E2185">
              <w:rPr>
                <w:rFonts w:ascii="Calibri" w:hAnsi="Calibri" w:cs="Calibri"/>
              </w:rPr>
              <w:t>e.g.</w:t>
            </w:r>
            <w:proofErr w:type="gramEnd"/>
            <w:r w:rsidRPr="002E2185">
              <w:rPr>
                <w:rFonts w:ascii="Calibri" w:hAnsi="Calibri" w:cs="Calibri"/>
              </w:rPr>
              <w:t xml:space="preserve"> cash, gift card, school credit). </w:t>
            </w:r>
          </w:p>
          <w:p w14:paraId="1D8014FE" w14:textId="77777777" w:rsidR="002443B5" w:rsidRPr="002E2185" w:rsidRDefault="002443B5" w:rsidP="002443B5">
            <w:pPr>
              <w:numPr>
                <w:ilvl w:val="1"/>
                <w:numId w:val="26"/>
              </w:numPr>
              <w:spacing w:after="160" w:line="259" w:lineRule="auto"/>
              <w:ind w:left="1080"/>
              <w:contextualSpacing/>
              <w:rPr>
                <w:rFonts w:ascii="Calibri" w:hAnsi="Calibri" w:cs="Calibri"/>
              </w:rPr>
            </w:pPr>
            <w:r w:rsidRPr="002E2185">
              <w:rPr>
                <w:rFonts w:ascii="Calibri" w:hAnsi="Calibri" w:cs="Calibri"/>
              </w:rPr>
              <w:t xml:space="preserve">Describe the amount and timing of any payments to participants.  </w:t>
            </w:r>
          </w:p>
          <w:p w14:paraId="55B22366" w14:textId="77777777" w:rsidR="002443B5" w:rsidRPr="002E2185" w:rsidRDefault="002443B5" w:rsidP="002443B5">
            <w:pPr>
              <w:numPr>
                <w:ilvl w:val="1"/>
                <w:numId w:val="26"/>
              </w:numPr>
              <w:spacing w:after="160" w:line="259" w:lineRule="auto"/>
              <w:ind w:left="1080"/>
              <w:contextualSpacing/>
              <w:rPr>
                <w:rFonts w:ascii="Calibri" w:hAnsi="Calibri" w:cs="Calibri"/>
              </w:rPr>
            </w:pPr>
            <w:r w:rsidRPr="002E2185">
              <w:rPr>
                <w:rFonts w:ascii="Calibri" w:hAnsi="Calibri" w:cs="Calibri"/>
              </w:rPr>
              <w:t>Describe if tax information is required. (</w:t>
            </w:r>
            <w:proofErr w:type="gramStart"/>
            <w:r w:rsidRPr="002E2185">
              <w:rPr>
                <w:rFonts w:ascii="Calibri" w:hAnsi="Calibri" w:cs="Calibri"/>
              </w:rPr>
              <w:t>if</w:t>
            </w:r>
            <w:proofErr w:type="gramEnd"/>
            <w:r w:rsidRPr="002E2185">
              <w:rPr>
                <w:rFonts w:ascii="Calibri" w:hAnsi="Calibri" w:cs="Calibri"/>
              </w:rPr>
              <w:t xml:space="preserve"> so, must be reflected in the informed consent form). </w:t>
            </w:r>
          </w:p>
          <w:p w14:paraId="2E04D2B4" w14:textId="77777777" w:rsidR="002443B5" w:rsidRPr="002E2185" w:rsidRDefault="002443B5" w:rsidP="002443B5">
            <w:pPr>
              <w:numPr>
                <w:ilvl w:val="1"/>
                <w:numId w:val="26"/>
              </w:numPr>
              <w:spacing w:after="160" w:line="259" w:lineRule="auto"/>
              <w:ind w:left="1080"/>
              <w:contextualSpacing/>
              <w:rPr>
                <w:rFonts w:ascii="Calibri" w:hAnsi="Calibri" w:cs="Calibri"/>
              </w:rPr>
            </w:pPr>
            <w:r w:rsidRPr="002E2185">
              <w:rPr>
                <w:rFonts w:ascii="Calibri" w:hAnsi="Calibri" w:cs="Calibri"/>
              </w:rPr>
              <w:t>Describe if payments will be pro-rated if a participant withdraws early.</w:t>
            </w:r>
          </w:p>
          <w:p w14:paraId="0A140448" w14:textId="77777777" w:rsidR="002443B5" w:rsidRPr="00B90A6E" w:rsidRDefault="002443B5" w:rsidP="002443B5">
            <w:pPr>
              <w:numPr>
                <w:ilvl w:val="0"/>
                <w:numId w:val="26"/>
              </w:numPr>
              <w:spacing w:after="160" w:line="259" w:lineRule="auto"/>
              <w:ind w:left="360"/>
              <w:contextualSpacing/>
              <w:rPr>
                <w:rFonts w:cstheme="minorHAnsi"/>
                <w:b/>
                <w:bCs/>
                <w:i/>
              </w:rPr>
            </w:pPr>
            <w:r w:rsidRPr="002E2185">
              <w:rPr>
                <w:rFonts w:ascii="Calibri" w:hAnsi="Calibri" w:cs="Calibri"/>
              </w:rPr>
              <w:t xml:space="preserve">If using contests or raffles as </w:t>
            </w:r>
            <w:r>
              <w:rPr>
                <w:rFonts w:ascii="Calibri" w:hAnsi="Calibri" w:cs="Calibri"/>
              </w:rPr>
              <w:t xml:space="preserve">an </w:t>
            </w:r>
            <w:r w:rsidRPr="002E2185">
              <w:rPr>
                <w:rFonts w:ascii="Calibri" w:hAnsi="Calibri" w:cs="Calibri"/>
              </w:rPr>
              <w:t>incentive, you must offer entry to all potential participants, not just those who enroll in the study/complete study-related procedures, per Georgia State Law</w:t>
            </w:r>
          </w:p>
        </w:tc>
        <w:tc>
          <w:tcPr>
            <w:tcW w:w="990" w:type="dxa"/>
          </w:tcPr>
          <w:p w14:paraId="3CF4FD2C" w14:textId="77777777" w:rsidR="002443B5" w:rsidRDefault="00E50651" w:rsidP="005A28CA">
            <w:pPr>
              <w:pStyle w:val="Default"/>
              <w:rPr>
                <w:rFonts w:asciiTheme="minorHAnsi" w:hAnsiTheme="minorHAnsi" w:cstheme="minorHAnsi"/>
                <w:b/>
                <w:color w:val="auto"/>
              </w:rPr>
            </w:pPr>
            <w:sdt>
              <w:sdtPr>
                <w:rPr>
                  <w:rFonts w:asciiTheme="minorHAnsi" w:hAnsiTheme="minorHAnsi" w:cstheme="minorHAnsi"/>
                  <w:b/>
                  <w:color w:val="auto"/>
                </w:rPr>
                <w:id w:val="1600994712"/>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20DF81FE" w14:textId="77777777" w:rsidTr="005A28CA">
        <w:tc>
          <w:tcPr>
            <w:tcW w:w="9180" w:type="dxa"/>
          </w:tcPr>
          <w:p w14:paraId="50C4923B" w14:textId="77777777" w:rsidR="002443B5" w:rsidRPr="002E2185" w:rsidRDefault="002443B5" w:rsidP="005A28CA">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Confidentiality</w:t>
            </w:r>
            <w:r>
              <w:rPr>
                <w:rFonts w:asciiTheme="minorHAnsi" w:hAnsiTheme="minorHAnsi" w:cstheme="minorHAnsi"/>
                <w:b/>
                <w:i w:val="0"/>
              </w:rPr>
              <w:t>*</w:t>
            </w:r>
            <w:r>
              <w:rPr>
                <w:rFonts w:asciiTheme="minorHAnsi" w:hAnsiTheme="minorHAnsi" w:cstheme="minorHAnsi"/>
                <w:b/>
                <w:bCs/>
                <w:i w:val="0"/>
              </w:rPr>
              <w:t xml:space="preserve">: </w:t>
            </w:r>
            <w:r w:rsidRPr="002E2185">
              <w:rPr>
                <w:rFonts w:asciiTheme="minorHAnsi" w:hAnsiTheme="minorHAnsi" w:cstheme="minorHAnsi"/>
                <w:i w:val="0"/>
              </w:rPr>
              <w:t xml:space="preserve">Include a statement reflecting compliance with Emory’s Data Security Policy.  All sensitive data and data that contains HIPAA identifiers, when electronic, must be stored on a hard drive, disk, or thumb drive that is encrypted – not solely password-protected or kept in a locked office. </w:t>
            </w:r>
          </w:p>
          <w:p w14:paraId="202AC2FE" w14:textId="77777777" w:rsidR="002443B5" w:rsidRPr="002E2185" w:rsidRDefault="002443B5" w:rsidP="005A28CA">
            <w:pPr>
              <w:pStyle w:val="BlockText"/>
              <w:tabs>
                <w:tab w:val="left" w:pos="1980"/>
              </w:tabs>
              <w:ind w:left="0" w:right="-50"/>
              <w:rPr>
                <w:rFonts w:asciiTheme="minorHAnsi" w:hAnsiTheme="minorHAnsi" w:cstheme="minorHAnsi"/>
                <w:i w:val="0"/>
              </w:rPr>
            </w:pPr>
            <w:r w:rsidRPr="002E2185">
              <w:rPr>
                <w:rFonts w:asciiTheme="minorHAnsi" w:hAnsiTheme="minorHAnsi" w:cstheme="minorHAnsi"/>
                <w:i w:val="0"/>
              </w:rPr>
              <w:t xml:space="preserve">Plan to protect </w:t>
            </w:r>
            <w:r>
              <w:rPr>
                <w:rFonts w:asciiTheme="minorHAnsi" w:hAnsiTheme="minorHAnsi" w:cstheme="minorHAnsi"/>
                <w:i w:val="0"/>
              </w:rPr>
              <w:t xml:space="preserve">the </w:t>
            </w:r>
            <w:r w:rsidRPr="002E2185">
              <w:rPr>
                <w:rFonts w:asciiTheme="minorHAnsi" w:hAnsiTheme="minorHAnsi" w:cstheme="minorHAnsi"/>
                <w:i w:val="0"/>
              </w:rPr>
              <w:t xml:space="preserve">privacy of subjects and confidentiality of data and/or specimens. The plan needs to answer the following questions: </w:t>
            </w:r>
          </w:p>
          <w:p w14:paraId="238750C8" w14:textId="77777777" w:rsidR="002443B5" w:rsidRDefault="002443B5" w:rsidP="002443B5">
            <w:pPr>
              <w:pStyle w:val="BlockText"/>
              <w:numPr>
                <w:ilvl w:val="0"/>
                <w:numId w:val="38"/>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What identifiers will be kept with the data? </w:t>
            </w:r>
          </w:p>
          <w:p w14:paraId="1932DF93" w14:textId="77777777" w:rsidR="002443B5" w:rsidRPr="002E2185" w:rsidRDefault="002443B5" w:rsidP="002443B5">
            <w:pPr>
              <w:pStyle w:val="BlockText"/>
              <w:numPr>
                <w:ilvl w:val="0"/>
                <w:numId w:val="38"/>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If codes, where will the key linking the codes to identifiers be kept? Will other parties help create and/or host the database? How will data be securely stored? </w:t>
            </w:r>
          </w:p>
          <w:p w14:paraId="4FB7D8DA" w14:textId="77777777" w:rsidR="002443B5" w:rsidRPr="002E2185" w:rsidRDefault="002443B5" w:rsidP="002443B5">
            <w:pPr>
              <w:pStyle w:val="BlockText"/>
              <w:numPr>
                <w:ilvl w:val="0"/>
                <w:numId w:val="38"/>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Will other parties help with statistical analysis, and if so, will identifiers be removed first? </w:t>
            </w:r>
          </w:p>
          <w:p w14:paraId="5B0703DA" w14:textId="77777777" w:rsidR="002443B5" w:rsidRPr="00B90A6E" w:rsidRDefault="002443B5" w:rsidP="002443B5">
            <w:pPr>
              <w:pStyle w:val="BlockText"/>
              <w:numPr>
                <w:ilvl w:val="0"/>
                <w:numId w:val="38"/>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What are plans for protecting the data or disposing of it once the study is completed?</w:t>
            </w:r>
          </w:p>
        </w:tc>
        <w:tc>
          <w:tcPr>
            <w:tcW w:w="990" w:type="dxa"/>
          </w:tcPr>
          <w:p w14:paraId="372BA82C"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2F44A74D" w14:textId="77777777" w:rsidTr="005A28CA">
        <w:tc>
          <w:tcPr>
            <w:tcW w:w="9180" w:type="dxa"/>
          </w:tcPr>
          <w:p w14:paraId="398AB73A"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Incidental Findings</w:t>
            </w:r>
            <w:r>
              <w:rPr>
                <w:rFonts w:asciiTheme="minorHAnsi" w:hAnsiTheme="minorHAnsi" w:cstheme="minorHAnsi"/>
                <w:b/>
                <w:i w:val="0"/>
              </w:rPr>
              <w:t>*</w:t>
            </w:r>
            <w:r w:rsidRPr="00B90A6E">
              <w:rPr>
                <w:rFonts w:asciiTheme="minorHAnsi" w:hAnsiTheme="minorHAnsi" w:cstheme="minorHAnsi"/>
                <w:b/>
                <w:bCs/>
                <w:i w:val="0"/>
              </w:rPr>
              <w:t>:</w:t>
            </w:r>
            <w:r>
              <w:rPr>
                <w:rFonts w:asciiTheme="minorHAnsi" w:hAnsiTheme="minorHAnsi" w:cstheme="minorHAnsi"/>
                <w:b/>
                <w:bCs/>
                <w:i w:val="0"/>
              </w:rPr>
              <w:t xml:space="preserve"> </w:t>
            </w:r>
          </w:p>
          <w:p w14:paraId="19A410A0" w14:textId="77777777" w:rsidR="002443B5" w:rsidRPr="002E2185"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 xml:space="preserve">Review this </w:t>
            </w:r>
            <w:hyperlink r:id="rId41" w:history="1">
              <w:r w:rsidRPr="002E2185">
                <w:rPr>
                  <w:rStyle w:val="Hyperlink"/>
                  <w:rFonts w:asciiTheme="minorHAnsi" w:hAnsiTheme="minorHAnsi" w:cstheme="minorHAnsi"/>
                  <w:i w:val="0"/>
                </w:rPr>
                <w:t>useful primer</w:t>
              </w:r>
            </w:hyperlink>
            <w:r w:rsidRPr="002E2185">
              <w:rPr>
                <w:rFonts w:asciiTheme="minorHAnsi" w:hAnsiTheme="minorHAnsi" w:cstheme="minorHAnsi"/>
                <w:i w:val="0"/>
              </w:rPr>
              <w:t xml:space="preserve"> for researchers about incidental findings.</w:t>
            </w:r>
          </w:p>
          <w:p w14:paraId="461E9AD3" w14:textId="77777777" w:rsidR="002443B5" w:rsidRPr="002E2185"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Based on the nature of the research expected to be done with the data/specimens, determine if any expected or incidental findings should ever be shared with participants.</w:t>
            </w:r>
          </w:p>
          <w:p w14:paraId="1F265C2F" w14:textId="77777777" w:rsidR="002443B5" w:rsidRPr="002E2185"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Keep in mind that when a registry/repository will be use</w:t>
            </w:r>
            <w:r>
              <w:rPr>
                <w:rFonts w:asciiTheme="minorHAnsi" w:hAnsiTheme="minorHAnsi" w:cstheme="minorHAnsi"/>
                <w:i w:val="0"/>
              </w:rPr>
              <w:t>d</w:t>
            </w:r>
            <w:r w:rsidRPr="002E2185">
              <w:rPr>
                <w:rFonts w:asciiTheme="minorHAnsi" w:hAnsiTheme="minorHAnsi" w:cstheme="minorHAnsi"/>
                <w:i w:val="0"/>
              </w:rPr>
              <w:t xml:space="preserve"> broadly for many types of future research, it will be hard to predict what kinds of findings might result.</w:t>
            </w:r>
          </w:p>
          <w:p w14:paraId="1DAB2E26" w14:textId="77777777" w:rsidR="002443B5" w:rsidRPr="002E2185"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Return of results should be based on at least the following factors:</w:t>
            </w:r>
          </w:p>
          <w:p w14:paraId="4B162EB0" w14:textId="77777777" w:rsidR="002443B5" w:rsidRPr="002E2185" w:rsidRDefault="002443B5" w:rsidP="002443B5">
            <w:pPr>
              <w:pStyle w:val="BlockText"/>
              <w:numPr>
                <w:ilvl w:val="1"/>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Whether data/specimens will be shared with any identifiers (if not, including no study ID, then sharing results will be impossible)</w:t>
            </w:r>
          </w:p>
          <w:p w14:paraId="2D09E956" w14:textId="77777777" w:rsidR="002443B5" w:rsidRPr="002E2185" w:rsidRDefault="002443B5" w:rsidP="002443B5">
            <w:pPr>
              <w:pStyle w:val="BlockText"/>
              <w:numPr>
                <w:ilvl w:val="1"/>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Whether findings could be medically actionable</w:t>
            </w:r>
          </w:p>
          <w:p w14:paraId="70494216" w14:textId="77777777" w:rsidR="002443B5" w:rsidRPr="002E2185" w:rsidRDefault="002443B5" w:rsidP="002443B5">
            <w:pPr>
              <w:pStyle w:val="BlockText"/>
              <w:numPr>
                <w:ilvl w:val="1"/>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Whether findings can be reproducible via CLIA lab tests</w:t>
            </w:r>
          </w:p>
          <w:p w14:paraId="45792886" w14:textId="77777777" w:rsidR="002443B5" w:rsidRPr="00B90A6E"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Include information about how findings will be shared in the informed consent form, if applicable.</w:t>
            </w:r>
          </w:p>
        </w:tc>
        <w:tc>
          <w:tcPr>
            <w:tcW w:w="990" w:type="dxa"/>
          </w:tcPr>
          <w:p w14:paraId="5414711F" w14:textId="77777777" w:rsidR="002443B5" w:rsidRPr="00B90A6E" w:rsidRDefault="00E50651" w:rsidP="005A28CA">
            <w:pPr>
              <w:pStyle w:val="Default"/>
              <w:rPr>
                <w:rFonts w:asciiTheme="minorHAnsi" w:hAnsiTheme="minorHAnsi" w:cstheme="minorHAnsi"/>
                <w:b/>
                <w:color w:val="auto"/>
              </w:rPr>
            </w:pPr>
            <w:sdt>
              <w:sdtPr>
                <w:rPr>
                  <w:rFonts w:asciiTheme="minorHAnsi" w:hAnsiTheme="minorHAnsi" w:cstheme="minorHAnsi"/>
                  <w:b/>
                  <w:color w:val="auto"/>
                </w:rPr>
                <w:id w:val="-1735229048"/>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2E9C01B7" w14:textId="77777777" w:rsidTr="005A28CA">
        <w:tc>
          <w:tcPr>
            <w:tcW w:w="9180" w:type="dxa"/>
          </w:tcPr>
          <w:p w14:paraId="77D3042B" w14:textId="77777777" w:rsidR="002443B5" w:rsidRPr="00483A42" w:rsidRDefault="002443B5" w:rsidP="005A28CA">
            <w:pPr>
              <w:pStyle w:val="BlockText"/>
              <w:tabs>
                <w:tab w:val="left" w:pos="1420"/>
              </w:tabs>
              <w:ind w:left="0" w:right="-50"/>
              <w:rPr>
                <w:rFonts w:asciiTheme="minorHAnsi" w:hAnsiTheme="minorHAnsi" w:cstheme="minorHAnsi"/>
                <w:i w:val="0"/>
              </w:rPr>
            </w:pPr>
            <w:r w:rsidRPr="002E2185">
              <w:rPr>
                <w:rFonts w:asciiTheme="minorHAnsi" w:hAnsiTheme="minorHAnsi" w:cstheme="minorHAnsi"/>
                <w:b/>
                <w:bCs/>
                <w:i w:val="0"/>
              </w:rPr>
              <w:t>Withdrawal of Participants</w:t>
            </w:r>
            <w:r>
              <w:rPr>
                <w:rFonts w:asciiTheme="minorHAnsi" w:hAnsiTheme="minorHAnsi" w:cstheme="minorHAnsi"/>
                <w:b/>
                <w:bCs/>
                <w:i w:val="0"/>
              </w:rPr>
              <w:t xml:space="preserve">*: </w:t>
            </w:r>
            <w:r w:rsidRPr="002E2185">
              <w:rPr>
                <w:rFonts w:asciiTheme="minorHAnsi" w:hAnsiTheme="minorHAnsi" w:cstheme="minorHAnsi"/>
                <w:i w:val="0"/>
              </w:rPr>
              <w:t>Describe anticipated circumstances under which participants will be withdrawn from the research without their consent.</w:t>
            </w:r>
            <w:r>
              <w:rPr>
                <w:rFonts w:asciiTheme="minorHAnsi" w:hAnsiTheme="minorHAnsi" w:cstheme="minorHAnsi"/>
                <w:i w:val="0"/>
              </w:rPr>
              <w:t xml:space="preserve"> </w:t>
            </w:r>
            <w:r w:rsidRPr="002E2185">
              <w:rPr>
                <w:rFonts w:asciiTheme="minorHAnsi" w:hAnsiTheme="minorHAnsi" w:cstheme="minorHAnsi"/>
                <w:i w:val="0"/>
              </w:rPr>
              <w:t>Describe procedures that will be followed when participants withdraw from the research, including partial withdrawal from procedures with continued data collection.</w:t>
            </w:r>
          </w:p>
        </w:tc>
        <w:tc>
          <w:tcPr>
            <w:tcW w:w="990" w:type="dxa"/>
          </w:tcPr>
          <w:p w14:paraId="7553E598"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745786785"/>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718EB8BE" w14:textId="77777777" w:rsidTr="005A28CA">
        <w:tc>
          <w:tcPr>
            <w:tcW w:w="9180" w:type="dxa"/>
          </w:tcPr>
          <w:p w14:paraId="31FA88F2" w14:textId="77777777" w:rsidR="002443B5" w:rsidRPr="002E2185" w:rsidRDefault="002443B5" w:rsidP="005A28CA">
            <w:pPr>
              <w:pStyle w:val="BlockText"/>
              <w:tabs>
                <w:tab w:val="left" w:pos="1980"/>
              </w:tabs>
              <w:ind w:left="0" w:right="-50"/>
              <w:rPr>
                <w:rFonts w:asciiTheme="minorHAnsi" w:hAnsiTheme="minorHAnsi" w:cstheme="minorHAnsi"/>
                <w:b/>
                <w:bCs/>
                <w:i w:val="0"/>
              </w:rPr>
            </w:pPr>
            <w:r w:rsidRPr="002E2185">
              <w:rPr>
                <w:rFonts w:asciiTheme="minorHAnsi" w:hAnsiTheme="minorHAnsi" w:cstheme="minorHAnsi"/>
                <w:b/>
                <w:bCs/>
                <w:i w:val="0"/>
              </w:rPr>
              <w:t>Potential Recontact for Future Study Enrollment</w:t>
            </w:r>
            <w:r>
              <w:rPr>
                <w:rFonts w:asciiTheme="minorHAnsi" w:hAnsiTheme="minorHAnsi" w:cstheme="minorHAnsi"/>
                <w:b/>
                <w:i w:val="0"/>
              </w:rPr>
              <w:t>*</w:t>
            </w:r>
            <w:r>
              <w:rPr>
                <w:rFonts w:asciiTheme="minorHAnsi" w:hAnsiTheme="minorHAnsi" w:cstheme="minorHAnsi"/>
                <w:b/>
                <w:bCs/>
                <w:i w:val="0"/>
              </w:rPr>
              <w:t xml:space="preserve">: </w:t>
            </w:r>
            <w:r w:rsidRPr="002E2185">
              <w:rPr>
                <w:rFonts w:asciiTheme="minorHAnsi" w:hAnsiTheme="minorHAnsi" w:cstheme="minorHAnsi"/>
                <w:i w:val="0"/>
              </w:rPr>
              <w:t>State whether you will ask participants if they consent to be re-contacted for future research studies for which they might be eligible; should align with the informed consent form.</w:t>
            </w:r>
          </w:p>
        </w:tc>
        <w:tc>
          <w:tcPr>
            <w:tcW w:w="990" w:type="dxa"/>
          </w:tcPr>
          <w:p w14:paraId="73647FFB"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00085500"/>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1A5B84B" w14:textId="77777777" w:rsidTr="005A28CA">
        <w:tc>
          <w:tcPr>
            <w:tcW w:w="9180" w:type="dxa"/>
          </w:tcPr>
          <w:p w14:paraId="0B5234E8" w14:textId="77777777" w:rsidR="002443B5" w:rsidRDefault="002443B5" w:rsidP="005A28CA">
            <w:pPr>
              <w:pStyle w:val="BlockText"/>
              <w:tabs>
                <w:tab w:val="left" w:pos="1980"/>
              </w:tabs>
              <w:ind w:left="0" w:right="-50"/>
              <w:rPr>
                <w:rFonts w:asciiTheme="minorHAnsi" w:hAnsiTheme="minorHAnsi" w:cstheme="minorHAnsi"/>
                <w:i w:val="0"/>
              </w:rPr>
            </w:pPr>
            <w:r w:rsidRPr="002E2185">
              <w:rPr>
                <w:rFonts w:asciiTheme="minorHAnsi" w:hAnsiTheme="minorHAnsi" w:cstheme="minorHAnsi"/>
                <w:b/>
                <w:bCs/>
                <w:i w:val="0"/>
              </w:rPr>
              <w:t>Access to Registry/Repository/Database</w:t>
            </w:r>
            <w:r>
              <w:rPr>
                <w:rFonts w:asciiTheme="minorHAnsi" w:hAnsiTheme="minorHAnsi" w:cstheme="minorHAnsi"/>
                <w:b/>
                <w:i w:val="0"/>
              </w:rPr>
              <w:t>*</w:t>
            </w:r>
            <w:r>
              <w:rPr>
                <w:rFonts w:asciiTheme="minorHAnsi" w:hAnsiTheme="minorHAnsi" w:cstheme="minorHAnsi"/>
                <w:b/>
                <w:bCs/>
                <w:i w:val="0"/>
              </w:rPr>
              <w:t xml:space="preserve">: </w:t>
            </w:r>
          </w:p>
          <w:p w14:paraId="6BC460B3" w14:textId="77777777" w:rsidR="002443B5" w:rsidRPr="002E2185" w:rsidRDefault="002443B5" w:rsidP="005A28CA">
            <w:pPr>
              <w:spacing w:after="160" w:line="259" w:lineRule="auto"/>
              <w:rPr>
                <w:rFonts w:ascii="Calibri" w:eastAsia="Calibri" w:hAnsi="Calibri"/>
              </w:rPr>
            </w:pPr>
            <w:r w:rsidRPr="002E2185">
              <w:rPr>
                <w:rFonts w:ascii="Calibri" w:eastAsia="Calibri" w:hAnsi="Calibri"/>
              </w:rPr>
              <w:t>This section should explain who will be given access to biospecimens and/or data and how.</w:t>
            </w:r>
          </w:p>
          <w:p w14:paraId="67BEAA9C" w14:textId="77777777" w:rsidR="002443B5" w:rsidRPr="002E2185" w:rsidRDefault="002443B5" w:rsidP="002443B5">
            <w:pPr>
              <w:numPr>
                <w:ilvl w:val="0"/>
                <w:numId w:val="29"/>
              </w:numPr>
              <w:spacing w:after="160" w:line="259" w:lineRule="auto"/>
              <w:ind w:left="360"/>
              <w:contextualSpacing/>
              <w:rPr>
                <w:rFonts w:ascii="Calibri" w:hAnsi="Calibri"/>
              </w:rPr>
            </w:pPr>
            <w:r w:rsidRPr="002E2185">
              <w:rPr>
                <w:rFonts w:ascii="Calibri" w:hAnsi="Calibri"/>
              </w:rPr>
              <w:lastRenderedPageBreak/>
              <w:t>Describe who may be granted use of data/biospecimens (</w:t>
            </w:r>
            <w:proofErr w:type="gramStart"/>
            <w:r w:rsidRPr="002E2185">
              <w:rPr>
                <w:rFonts w:ascii="Calibri" w:hAnsi="Calibri"/>
              </w:rPr>
              <w:t>e.g.</w:t>
            </w:r>
            <w:proofErr w:type="gramEnd"/>
            <w:r w:rsidRPr="002E2185">
              <w:rPr>
                <w:rFonts w:ascii="Calibri" w:hAnsi="Calibri"/>
              </w:rPr>
              <w:t xml:space="preserve"> within </w:t>
            </w:r>
            <w:r>
              <w:rPr>
                <w:rFonts w:ascii="Calibri" w:hAnsi="Calibri"/>
              </w:rPr>
              <w:t xml:space="preserve">the </w:t>
            </w:r>
            <w:r w:rsidRPr="002E2185">
              <w:rPr>
                <w:rFonts w:ascii="Calibri" w:hAnsi="Calibri"/>
              </w:rPr>
              <w:t xml:space="preserve">institution, outside of </w:t>
            </w:r>
            <w:r>
              <w:rPr>
                <w:rFonts w:ascii="Calibri" w:hAnsi="Calibri"/>
              </w:rPr>
              <w:t xml:space="preserve">the </w:t>
            </w:r>
            <w:r w:rsidRPr="002E2185">
              <w:rPr>
                <w:rFonts w:ascii="Calibri" w:hAnsi="Calibri"/>
              </w:rPr>
              <w:t>institution).</w:t>
            </w:r>
          </w:p>
          <w:p w14:paraId="18A41EFB" w14:textId="77777777" w:rsidR="002443B5" w:rsidRPr="002E2185" w:rsidRDefault="002443B5" w:rsidP="002443B5">
            <w:pPr>
              <w:numPr>
                <w:ilvl w:val="0"/>
                <w:numId w:val="29"/>
              </w:numPr>
              <w:spacing w:after="160" w:line="259" w:lineRule="auto"/>
              <w:ind w:left="360"/>
              <w:contextualSpacing/>
              <w:rPr>
                <w:rFonts w:ascii="Calibri" w:hAnsi="Calibri"/>
              </w:rPr>
            </w:pPr>
            <w:r w:rsidRPr="002E2185">
              <w:rPr>
                <w:rFonts w:ascii="Calibri" w:hAnsi="Calibri"/>
              </w:rPr>
              <w:t xml:space="preserve">IRB Approval </w:t>
            </w:r>
            <w:proofErr w:type="gramStart"/>
            <w:r w:rsidRPr="002E2185">
              <w:rPr>
                <w:rFonts w:ascii="Calibri" w:hAnsi="Calibri"/>
              </w:rPr>
              <w:t>Documentation, if</w:t>
            </w:r>
            <w:proofErr w:type="gramEnd"/>
            <w:r w:rsidRPr="002E2185">
              <w:rPr>
                <w:rFonts w:ascii="Calibri" w:hAnsi="Calibri"/>
              </w:rPr>
              <w:t xml:space="preserve"> recipient researchers will be given data/biospecimens with any HIPAA identifiers attached</w:t>
            </w:r>
          </w:p>
          <w:p w14:paraId="6B4543C5" w14:textId="77777777" w:rsidR="002443B5" w:rsidRPr="002E2185" w:rsidRDefault="002443B5" w:rsidP="002443B5">
            <w:pPr>
              <w:numPr>
                <w:ilvl w:val="0"/>
                <w:numId w:val="29"/>
              </w:numPr>
              <w:spacing w:after="160" w:line="259" w:lineRule="auto"/>
              <w:ind w:left="360"/>
              <w:contextualSpacing/>
              <w:rPr>
                <w:rFonts w:ascii="Calibri" w:hAnsi="Calibri"/>
              </w:rPr>
            </w:pPr>
            <w:r w:rsidRPr="002E2185">
              <w:rPr>
                <w:rFonts w:ascii="Calibri" w:hAnsi="Calibri"/>
              </w:rPr>
              <w:t>Describe how identifiers will be handled.</w:t>
            </w:r>
          </w:p>
          <w:p w14:paraId="5B45CC6F" w14:textId="77777777" w:rsidR="002443B5" w:rsidRPr="002E2185" w:rsidRDefault="002443B5" w:rsidP="002443B5">
            <w:pPr>
              <w:numPr>
                <w:ilvl w:val="0"/>
                <w:numId w:val="29"/>
              </w:numPr>
              <w:spacing w:after="160" w:line="259" w:lineRule="auto"/>
              <w:ind w:left="360"/>
              <w:contextualSpacing/>
              <w:rPr>
                <w:rFonts w:ascii="Calibri" w:hAnsi="Calibri"/>
              </w:rPr>
            </w:pPr>
            <w:r w:rsidRPr="002E2185">
              <w:rPr>
                <w:rFonts w:ascii="Calibri" w:hAnsi="Calibri"/>
              </w:rPr>
              <w:t>Research team members who will evaluate requests for use of data/biospecimens.  For example:</w:t>
            </w:r>
          </w:p>
          <w:p w14:paraId="1FC09F82" w14:textId="77777777" w:rsidR="002443B5" w:rsidRPr="002E2185" w:rsidRDefault="002443B5" w:rsidP="002443B5">
            <w:pPr>
              <w:numPr>
                <w:ilvl w:val="1"/>
                <w:numId w:val="29"/>
              </w:numPr>
              <w:spacing w:after="160" w:line="259" w:lineRule="auto"/>
              <w:ind w:left="1080"/>
              <w:contextualSpacing/>
              <w:rPr>
                <w:rFonts w:ascii="Calibri" w:hAnsi="Calibri"/>
              </w:rPr>
            </w:pPr>
            <w:r w:rsidRPr="002E2185">
              <w:rPr>
                <w:rFonts w:ascii="Calibri" w:hAnsi="Calibri"/>
              </w:rPr>
              <w:t>“The information in the database will be shared with Emory and non-Emory investigators to help them study [Insert aims of registry/database].  These studies will require authorization by the Principal Investigator.  Any approved study run by an investigator at any institution must be approved by an Institutional Review Board. Studies that might be approved to use the information in the database will be those…The research investigators involved in this study and in future studies and any other individual who may have access to the biospecimens and/or data, and its derivatives, are not authorized to and are forever prohibited from using this material for any attempt at cloning a human being. Information that may be released to researchers may include but is not limited to [Insert potential info].  Identifiers, like names, addresses, and social security numbers will not be released, except if patients need to be contacted again for specific purposes in new studies.  All efforts will be made to keep true identities confidential.”</w:t>
            </w:r>
          </w:p>
          <w:p w14:paraId="3BB40842" w14:textId="77777777" w:rsidR="002443B5" w:rsidRPr="002A1AE5" w:rsidRDefault="002443B5" w:rsidP="002443B5">
            <w:pPr>
              <w:numPr>
                <w:ilvl w:val="1"/>
                <w:numId w:val="29"/>
              </w:numPr>
              <w:spacing w:after="160" w:line="259" w:lineRule="auto"/>
              <w:ind w:left="1080"/>
              <w:contextualSpacing/>
              <w:rPr>
                <w:rFonts w:cstheme="minorHAnsi"/>
                <w:b/>
                <w:bCs/>
                <w:i/>
              </w:rPr>
            </w:pPr>
            <w:r w:rsidRPr="002E2185">
              <w:rPr>
                <w:rFonts w:ascii="Calibri" w:hAnsi="Calibri"/>
              </w:rPr>
              <w:t xml:space="preserve">“Access to this database will be restricted by a database manager and will be password protected.  The only individuals who will be able to see patient identifiers like name, address, and social security number will be the Principal Investigator, research coordinators, recruiters, and database managers. Other investigators will have different passwords that will provide restricted access to the database.  Those with restricted access will be able to query the database for scientific information/variables but will not be able to view information on patient identifiers such as name, address, and social security number.  If investigators with restricted access want to conduct studies </w:t>
            </w:r>
            <w:r>
              <w:rPr>
                <w:rFonts w:ascii="Calibri" w:hAnsi="Calibri"/>
              </w:rPr>
              <w:t>that</w:t>
            </w:r>
            <w:r w:rsidRPr="002E2185">
              <w:rPr>
                <w:rFonts w:ascii="Calibri" w:hAnsi="Calibri"/>
              </w:rPr>
              <w:t xml:space="preserve"> require them to obtain patient identifiers so that patients can be contacted for follow-up information/follow-up visits, these investigators will have to submit a separate protocol to IRB to get permission to obtain patient identifiers and contact patients.”</w:t>
            </w:r>
          </w:p>
        </w:tc>
        <w:tc>
          <w:tcPr>
            <w:tcW w:w="990" w:type="dxa"/>
          </w:tcPr>
          <w:p w14:paraId="04AD9124"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86883613"/>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6507937B" w14:textId="77777777" w:rsidTr="005A28CA">
        <w:tc>
          <w:tcPr>
            <w:tcW w:w="9180" w:type="dxa"/>
          </w:tcPr>
          <w:p w14:paraId="1D9BE127" w14:textId="77777777" w:rsidR="002443B5" w:rsidRPr="00CC5525" w:rsidRDefault="002443B5" w:rsidP="005A28CA">
            <w:pPr>
              <w:pStyle w:val="BlockText"/>
              <w:tabs>
                <w:tab w:val="left" w:pos="1980"/>
              </w:tabs>
              <w:ind w:left="0" w:right="-50"/>
              <w:rPr>
                <w:rFonts w:asciiTheme="minorHAnsi" w:hAnsiTheme="minorHAnsi" w:cstheme="minorHAnsi"/>
                <w:i w:val="0"/>
              </w:rPr>
            </w:pPr>
            <w:r w:rsidRPr="002E2185">
              <w:rPr>
                <w:rFonts w:asciiTheme="minorHAnsi" w:hAnsiTheme="minorHAnsi" w:cstheme="minorHAnsi"/>
                <w:b/>
                <w:bCs/>
                <w:i w:val="0"/>
              </w:rPr>
              <w:t>Future Studies</w:t>
            </w:r>
            <w:r>
              <w:rPr>
                <w:rFonts w:asciiTheme="minorHAnsi" w:hAnsiTheme="minorHAnsi" w:cstheme="minorHAnsi"/>
                <w:b/>
                <w:i w:val="0"/>
              </w:rPr>
              <w:t>*</w:t>
            </w:r>
            <w:r>
              <w:rPr>
                <w:rFonts w:asciiTheme="minorHAnsi" w:hAnsiTheme="minorHAnsi" w:cstheme="minorHAnsi"/>
                <w:b/>
                <w:bCs/>
                <w:i w:val="0"/>
              </w:rPr>
              <w:t xml:space="preserve">: </w:t>
            </w:r>
            <w:r w:rsidRPr="002E2185">
              <w:rPr>
                <w:rFonts w:asciiTheme="minorHAnsi" w:hAnsiTheme="minorHAnsi" w:cstheme="minorHAnsi"/>
                <w:i w:val="0"/>
              </w:rPr>
              <w:t xml:space="preserve">When this study is approved, approval will not extend beyond the creation of the database.  If any identifiers will be provided to other researchers, those studies will need a separate IRB approval.  If the data/biospecimens are provided to others </w:t>
            </w:r>
            <w:hyperlink r:id="rId42" w:history="1">
              <w:r w:rsidRPr="002E2185">
                <w:rPr>
                  <w:rStyle w:val="Hyperlink"/>
                  <w:rFonts w:asciiTheme="minorHAnsi" w:hAnsiTheme="minorHAnsi" w:cstheme="minorHAnsi"/>
                  <w:i w:val="0"/>
                </w:rPr>
                <w:t>without any HIPAA identifiers</w:t>
              </w:r>
            </w:hyperlink>
            <w:r w:rsidRPr="002E2185">
              <w:rPr>
                <w:rFonts w:asciiTheme="minorHAnsi" w:hAnsiTheme="minorHAnsi" w:cstheme="minorHAnsi"/>
                <w:i w:val="0"/>
              </w:rPr>
              <w:t>, or without codes that the recipients could use to link identifiers, an IRB approval will not be needed</w:t>
            </w:r>
          </w:p>
        </w:tc>
        <w:tc>
          <w:tcPr>
            <w:tcW w:w="990" w:type="dxa"/>
          </w:tcPr>
          <w:p w14:paraId="001948B9" w14:textId="77777777" w:rsidR="002443B5" w:rsidRPr="00DB1F92" w:rsidRDefault="00E50651"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362509092"/>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bl>
    <w:p w14:paraId="1B62A8CA" w14:textId="77777777" w:rsidR="006E51AF" w:rsidRDefault="006E51AF"/>
    <w:sectPr w:rsidR="006E51AF" w:rsidSect="00AA181A">
      <w:headerReference w:type="default" r:id="rId43"/>
      <w:footerReference w:type="default" r:id="rId44"/>
      <w:headerReference w:type="first" r:id="rId45"/>
      <w:footerReference w:type="first" r:id="rId46"/>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DE91" w14:textId="77777777" w:rsidR="00ED74DE" w:rsidRDefault="00ED74DE" w:rsidP="007D6C74">
      <w:pPr>
        <w:spacing w:after="0" w:line="240" w:lineRule="auto"/>
      </w:pPr>
      <w:r>
        <w:separator/>
      </w:r>
    </w:p>
  </w:endnote>
  <w:endnote w:type="continuationSeparator" w:id="0">
    <w:p w14:paraId="3DB9AFC4" w14:textId="77777777" w:rsidR="00ED74DE" w:rsidRDefault="00ED74DE" w:rsidP="007D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18C1" w14:textId="77777777" w:rsidR="00AA181A" w:rsidRPr="00D004EA" w:rsidRDefault="00AA181A" w:rsidP="00AA181A">
    <w:pPr>
      <w:pStyle w:val="Footer"/>
      <w:rPr>
        <w:rFonts w:cstheme="minorHAnsi"/>
        <w:sz w:val="20"/>
        <w:szCs w:val="20"/>
        <w:lang w:val="en-US"/>
      </w:rPr>
    </w:pPr>
    <w:r>
      <w:rPr>
        <w:noProof/>
      </w:rPr>
      <mc:AlternateContent>
        <mc:Choice Requires="wps">
          <w:drawing>
            <wp:anchor distT="0" distB="0" distL="114300" distR="114300" simplePos="0" relativeHeight="251665408" behindDoc="0" locked="0" layoutInCell="1" allowOverlap="1" wp14:anchorId="23711683" wp14:editId="447965A6">
              <wp:simplePos x="0" y="0"/>
              <wp:positionH relativeFrom="column">
                <wp:posOffset>-918210</wp:posOffset>
              </wp:positionH>
              <wp:positionV relativeFrom="paragraph">
                <wp:posOffset>-192405</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1D568"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5.15pt" to="540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" strokecolor="#004990" strokeweight="2.25pt">
              <v:stroke joinstyle="miter"/>
            </v:line>
          </w:pict>
        </mc:Fallback>
      </mc:AlternateContent>
    </w:r>
    <w:sdt>
      <w:sdtPr>
        <w:rPr>
          <w:rFonts w:cstheme="minorHAnsi"/>
          <w:sz w:val="20"/>
          <w:szCs w:val="20"/>
        </w:rPr>
        <w:id w:val="-119066553"/>
      </w:sdtPr>
      <w:sdtEndPr/>
      <w:sdtContent>
        <w:r>
          <w:rPr>
            <w:rFonts w:cstheme="minorHAnsi"/>
            <w:sz w:val="20"/>
            <w:szCs w:val="20"/>
          </w:rPr>
          <w:t xml:space="preserve">Page </w:t>
        </w:r>
        <w:r>
          <w:rPr>
            <w:rStyle w:val="PageNumber"/>
            <w:rFonts w:cstheme="minorHAnsi"/>
            <w:sz w:val="20"/>
            <w:szCs w:val="20"/>
          </w:rPr>
          <w:fldChar w:fldCharType="begin"/>
        </w:r>
        <w:r>
          <w:rPr>
            <w:rStyle w:val="PageNumber"/>
            <w:rFonts w:cstheme="minorHAnsi"/>
            <w:sz w:val="20"/>
            <w:szCs w:val="20"/>
          </w:rPr>
          <w:instrText xml:space="preserve"> PAGE </w:instrText>
        </w:r>
        <w:r>
          <w:rPr>
            <w:rStyle w:val="PageNumber"/>
            <w:rFonts w:cstheme="minorHAnsi"/>
            <w:sz w:val="20"/>
            <w:szCs w:val="20"/>
          </w:rPr>
          <w:fldChar w:fldCharType="separate"/>
        </w:r>
        <w:r>
          <w:rPr>
            <w:rStyle w:val="PageNumber"/>
            <w:rFonts w:cstheme="minorHAnsi"/>
            <w:sz w:val="20"/>
            <w:szCs w:val="20"/>
          </w:rPr>
          <w:t>0</w:t>
        </w:r>
        <w:r>
          <w:rPr>
            <w:rStyle w:val="PageNumber"/>
            <w:rFonts w:cstheme="minorHAnsi"/>
            <w:sz w:val="20"/>
            <w:szCs w:val="20"/>
          </w:rPr>
          <w:fldChar w:fldCharType="end"/>
        </w:r>
        <w:r>
          <w:rPr>
            <w:rStyle w:val="PageNumber"/>
            <w:rFonts w:cstheme="minorHAnsi"/>
            <w:sz w:val="20"/>
            <w:szCs w:val="20"/>
          </w:rPr>
          <w:t xml:space="preserve"> of </w:t>
        </w:r>
        <w:r>
          <w:rPr>
            <w:rStyle w:val="PageNumber"/>
            <w:rFonts w:cstheme="minorHAnsi"/>
            <w:sz w:val="20"/>
            <w:szCs w:val="20"/>
          </w:rPr>
          <w:fldChar w:fldCharType="begin"/>
        </w:r>
        <w:r>
          <w:rPr>
            <w:rStyle w:val="PageNumber"/>
            <w:rFonts w:cstheme="minorHAnsi"/>
            <w:sz w:val="20"/>
            <w:szCs w:val="20"/>
          </w:rPr>
          <w:instrText xml:space="preserve"> NUMPAGES </w:instrText>
        </w:r>
        <w:r>
          <w:rPr>
            <w:rStyle w:val="PageNumber"/>
            <w:rFonts w:cstheme="minorHAnsi"/>
            <w:sz w:val="20"/>
            <w:szCs w:val="20"/>
          </w:rPr>
          <w:fldChar w:fldCharType="separate"/>
        </w:r>
        <w:r>
          <w:rPr>
            <w:rStyle w:val="PageNumber"/>
            <w:rFonts w:cstheme="minorHAnsi"/>
            <w:sz w:val="20"/>
            <w:szCs w:val="20"/>
          </w:rPr>
          <w:t>7</w:t>
        </w:r>
        <w:r>
          <w:rPr>
            <w:rStyle w:val="PageNumber"/>
            <w:rFonts w:cstheme="minorHAnsi"/>
            <w:sz w:val="20"/>
            <w:szCs w:val="20"/>
          </w:rPr>
          <w:fldChar w:fldCharType="end"/>
        </w:r>
      </w:sdtContent>
    </w:sdt>
    <w:r>
      <w:rPr>
        <w:rFonts w:cstheme="minorHAnsi"/>
        <w:sz w:val="20"/>
        <w:szCs w:val="20"/>
      </w:rPr>
      <w:tab/>
    </w:r>
    <w:r>
      <w:rPr>
        <w:rFonts w:cstheme="minorHAnsi"/>
        <w:sz w:val="20"/>
        <w:szCs w:val="20"/>
        <w:lang w:val="en-US"/>
      </w:rPr>
      <w:t xml:space="preserve"> </w:t>
    </w:r>
    <w:r>
      <w:rPr>
        <w:rFonts w:cstheme="minorHAnsi"/>
        <w:sz w:val="20"/>
        <w:szCs w:val="20"/>
        <w:lang w:val="en-US"/>
      </w:rPr>
      <w:tab/>
      <w:t xml:space="preserve">Version: </w:t>
    </w:r>
    <w:r w:rsidRPr="00EB3062">
      <w:rPr>
        <w:rFonts w:cstheme="minorHAnsi"/>
        <w:color w:val="833C0B" w:themeColor="accent2" w:themeShade="80"/>
        <w:sz w:val="20"/>
        <w:szCs w:val="20"/>
        <w:lang w:val="en-US"/>
      </w:rPr>
      <w:t xml:space="preserve">ADD VERSION NUMBER AND DATE </w:t>
    </w:r>
    <w:r w:rsidRPr="00D004EA">
      <w:rPr>
        <w:sz w:val="20"/>
        <w:szCs w:val="20"/>
      </w:rPr>
      <w:t>(Add your text)</w:t>
    </w:r>
  </w:p>
  <w:p w14:paraId="4CCE9A20" w14:textId="067662D9" w:rsidR="00AA181A" w:rsidRPr="00C46465" w:rsidRDefault="00AA181A" w:rsidP="00AA181A">
    <w:pPr>
      <w:pStyle w:val="Footer"/>
      <w:rPr>
        <w:rFonts w:cstheme="minorHAnsi"/>
        <w:lang w:val="en-US"/>
      </w:rPr>
    </w:pPr>
    <w:r>
      <w:rPr>
        <w:rFonts w:cstheme="minorHAnsi"/>
        <w:sz w:val="20"/>
        <w:szCs w:val="20"/>
        <w:lang w:val="en-US"/>
      </w:rPr>
      <w:t>IRB Form</w:t>
    </w:r>
    <w:r w:rsidR="00E50651">
      <w:rPr>
        <w:rFonts w:cstheme="minorHAnsi"/>
        <w:sz w:val="20"/>
        <w:szCs w:val="20"/>
        <w:lang w:val="en-US"/>
      </w:rPr>
      <w:t xml:space="preserve"> REG</w:t>
    </w:r>
    <w:r>
      <w:rPr>
        <w:rFonts w:cstheme="minorHAnsi"/>
        <w:sz w:val="20"/>
        <w:szCs w:val="20"/>
        <w:lang w:val="en-US"/>
      </w:rPr>
      <w:t xml:space="preserve"> 0</w:t>
    </w:r>
    <w:r w:rsidR="0095600F">
      <w:rPr>
        <w:rFonts w:cstheme="minorHAnsi"/>
        <w:sz w:val="20"/>
        <w:szCs w:val="20"/>
        <w:lang w:val="en-US"/>
      </w:rPr>
      <w:t>1</w:t>
    </w:r>
    <w:r w:rsidR="004C1D4D">
      <w:rPr>
        <w:rFonts w:cstheme="minorHAnsi"/>
        <w:sz w:val="20"/>
        <w:szCs w:val="20"/>
        <w:lang w:val="en-US"/>
      </w:rPr>
      <w:t>30</w:t>
    </w:r>
    <w:r>
      <w:rPr>
        <w:rFonts w:cstheme="minorHAnsi"/>
        <w:sz w:val="20"/>
        <w:szCs w:val="20"/>
        <w:lang w:val="en-US"/>
      </w:rPr>
      <w:t>2</w:t>
    </w:r>
    <w:r w:rsidR="004C1D4D">
      <w:rPr>
        <w:rFonts w:cstheme="minorHAnsi"/>
        <w:sz w:val="20"/>
        <w:szCs w:val="20"/>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DC17" w14:textId="77777777" w:rsidR="00AA181A" w:rsidRPr="007B6852" w:rsidRDefault="00AA181A" w:rsidP="00AA181A">
    <w:pPr>
      <w:pStyle w:val="Footer"/>
      <w:jc w:val="right"/>
      <w:rPr>
        <w:rFonts w:cstheme="minorHAnsi"/>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E75EF"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" strokecolor="#004990" strokeweight="2.25pt">
              <v:stroke joinstyle="miter"/>
            </v:line>
          </w:pict>
        </mc:Fallback>
      </mc:AlternateContent>
    </w:r>
    <w:r w:rsidRPr="004B188C">
      <w:rPr>
        <w:rFonts w:cstheme="minorHAnsi"/>
        <w:noProof/>
        <w:sz w:val="20"/>
        <w:szCs w:val="20"/>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AA181A" w:rsidRDefault="00AA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4541" w14:textId="77777777" w:rsidR="00ED74DE" w:rsidRDefault="00ED74DE" w:rsidP="007D6C74">
      <w:pPr>
        <w:spacing w:after="0" w:line="240" w:lineRule="auto"/>
      </w:pPr>
      <w:r>
        <w:separator/>
      </w:r>
    </w:p>
  </w:footnote>
  <w:footnote w:type="continuationSeparator" w:id="0">
    <w:p w14:paraId="3599C078" w14:textId="77777777" w:rsidR="00ED74DE" w:rsidRDefault="00ED74DE" w:rsidP="007D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0" w:name="_Hlk66354227"/>
  <w:p w14:paraId="3606D1D9" w14:textId="7DDF03D6" w:rsidR="00AA181A" w:rsidRPr="00D004EA" w:rsidRDefault="00AA181A" w:rsidP="007D6C74">
    <w:pPr>
      <w:pStyle w:val="Default"/>
      <w:rPr>
        <w:rFonts w:asciiTheme="minorHAnsi" w:hAnsiTheme="minorHAnsi" w:cstheme="minorHAnsi"/>
      </w:rPr>
    </w:pPr>
    <w:r w:rsidRPr="00C46465">
      <w:rPr>
        <w:rFonts w:ascii="Calibri" w:hAnsi="Calibri" w:cs="Calibri"/>
        <w:b/>
        <w:bCs/>
        <w:noProof/>
      </w:rPr>
      <mc:AlternateContent>
        <mc:Choice Requires="wps">
          <w:drawing>
            <wp:anchor distT="0" distB="0" distL="114300" distR="114300" simplePos="0" relativeHeight="251659264" behindDoc="0" locked="0" layoutInCell="1" allowOverlap="1" wp14:anchorId="4B0A16B3" wp14:editId="0FA5F67E">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800D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" strokecolor="#004990" strokeweight="2.25pt">
              <v:stroke joinstyle="miter"/>
            </v:line>
          </w:pict>
        </mc:Fallback>
      </mc:AlternateContent>
    </w:r>
    <w:r>
      <w:rPr>
        <w:rFonts w:ascii="Calibri" w:hAnsi="Calibri" w:cs="Calibri"/>
        <w:b/>
        <w:bCs/>
      </w:rPr>
      <w:t>P</w:t>
    </w:r>
    <w:r w:rsidRPr="00C46465">
      <w:rPr>
        <w:rFonts w:ascii="Calibri" w:hAnsi="Calibri" w:cs="Calibri"/>
        <w:b/>
        <w:bCs/>
      </w:rPr>
      <w:t>rotocol Title:</w:t>
    </w:r>
    <w:r>
      <w:rPr>
        <w:rFonts w:ascii="Calibri" w:hAnsi="Calibri" w:cs="Calibri"/>
        <w:b/>
        <w:bCs/>
      </w:rPr>
      <w:t xml:space="preserve"> </w:t>
    </w:r>
    <w:r w:rsidRPr="00EB3062">
      <w:rPr>
        <w:rFonts w:asciiTheme="minorHAnsi" w:hAnsiTheme="minorHAnsi" w:cstheme="minorHAnsi"/>
        <w:b/>
        <w:bCs/>
        <w:color w:val="833C0B" w:themeColor="accent2" w:themeShade="80"/>
        <w:sz w:val="20"/>
        <w:szCs w:val="20"/>
      </w:rPr>
      <w:t>ADD</w:t>
    </w:r>
    <w:r w:rsidRPr="00EB3062">
      <w:rPr>
        <w:rFonts w:cstheme="minorHAnsi"/>
        <w:b/>
        <w:bCs/>
        <w:color w:val="833C0B" w:themeColor="accent2" w:themeShade="80"/>
        <w:sz w:val="20"/>
        <w:szCs w:val="20"/>
      </w:rPr>
      <w:t xml:space="preserve"> </w:t>
    </w:r>
    <w:r w:rsidRPr="00D004EA">
      <w:rPr>
        <w:rFonts w:asciiTheme="minorHAnsi" w:hAnsiTheme="minorHAnsi" w:cstheme="minorHAnsi"/>
        <w:color w:val="auto"/>
      </w:rPr>
      <w:t>(Add your text)</w:t>
    </w:r>
  </w:p>
  <w:bookmarkEnd w:id="40"/>
  <w:p w14:paraId="24B5DAAC" w14:textId="3EAD34AB" w:rsidR="00AA181A" w:rsidRPr="00C46465" w:rsidRDefault="00AA181A" w:rsidP="00AA181A">
    <w:pPr>
      <w:pStyle w:val="Header"/>
      <w:jc w:val="center"/>
      <w:rPr>
        <w:rFonts w:ascii="Calibri" w:hAnsi="Calibri" w:cs="Calibr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FC36" w14:textId="77777777" w:rsidR="00AA181A" w:rsidRPr="00313438" w:rsidRDefault="00AA181A" w:rsidP="00AA181A">
    <w:pPr>
      <w:pStyle w:val="Header"/>
      <w:jc w:val="center"/>
      <w:rPr>
        <w:rFonts w:ascii="Calibri" w:hAnsi="Calibri" w:cs="Calibri"/>
      </w:rPr>
    </w:pPr>
    <w:r>
      <w:rPr>
        <w:rFonts w:ascii="Calibri" w:hAnsi="Calibri" w:cs="Calibri"/>
        <w:noProof/>
      </w:rPr>
      <w:drawing>
        <wp:anchor distT="0" distB="0" distL="114300" distR="114300" simplePos="0" relativeHeight="251662336" behindDoc="0" locked="0" layoutInCell="1" allowOverlap="1" wp14:anchorId="003D64C7" wp14:editId="4E4FE71B">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2CD9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" strokecolor="#004990" strokeweight="2.25pt">
              <v:stroke joinstyle="miter"/>
            </v:line>
          </w:pict>
        </mc:Fallback>
      </mc:AlternateContent>
    </w:r>
    <w:r w:rsidRPr="00313438">
      <w:rPr>
        <w:rFonts w:ascii="Calibri" w:hAnsi="Calibri" w:cs="Calibri"/>
      </w:rPr>
      <w:t>DOCUMENT TITLE:</w:t>
    </w:r>
  </w:p>
  <w:p w14:paraId="2F14877F" w14:textId="77777777" w:rsidR="00AA181A" w:rsidRDefault="00AA1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A5345"/>
    <w:multiLevelType w:val="hybridMultilevel"/>
    <w:tmpl w:val="758AA3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C476F"/>
    <w:multiLevelType w:val="hybridMultilevel"/>
    <w:tmpl w:val="87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6873"/>
    <w:multiLevelType w:val="hybridMultilevel"/>
    <w:tmpl w:val="976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D4937"/>
    <w:multiLevelType w:val="hybridMultilevel"/>
    <w:tmpl w:val="F72C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16252"/>
    <w:multiLevelType w:val="hybridMultilevel"/>
    <w:tmpl w:val="5BAC3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240E5"/>
    <w:multiLevelType w:val="hybridMultilevel"/>
    <w:tmpl w:val="C710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9656E"/>
    <w:multiLevelType w:val="hybridMultilevel"/>
    <w:tmpl w:val="FF88A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C6DB3"/>
    <w:multiLevelType w:val="hybridMultilevel"/>
    <w:tmpl w:val="916E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8600F"/>
    <w:multiLevelType w:val="hybridMultilevel"/>
    <w:tmpl w:val="F346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0941"/>
    <w:multiLevelType w:val="hybridMultilevel"/>
    <w:tmpl w:val="7394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60448"/>
    <w:multiLevelType w:val="hybridMultilevel"/>
    <w:tmpl w:val="FAF6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B6C71"/>
    <w:multiLevelType w:val="hybridMultilevel"/>
    <w:tmpl w:val="083E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F5B58"/>
    <w:multiLevelType w:val="hybridMultilevel"/>
    <w:tmpl w:val="1A44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C31A2"/>
    <w:multiLevelType w:val="hybridMultilevel"/>
    <w:tmpl w:val="A96C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C59E9"/>
    <w:multiLevelType w:val="hybridMultilevel"/>
    <w:tmpl w:val="F596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30C6E"/>
    <w:multiLevelType w:val="hybridMultilevel"/>
    <w:tmpl w:val="350A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F744B"/>
    <w:multiLevelType w:val="hybridMultilevel"/>
    <w:tmpl w:val="476C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955B3"/>
    <w:multiLevelType w:val="hybridMultilevel"/>
    <w:tmpl w:val="EA0C9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600A7C"/>
    <w:multiLevelType w:val="hybridMultilevel"/>
    <w:tmpl w:val="DEE4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073A5"/>
    <w:multiLevelType w:val="hybridMultilevel"/>
    <w:tmpl w:val="8402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41779"/>
    <w:multiLevelType w:val="hybridMultilevel"/>
    <w:tmpl w:val="5A4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507F41"/>
    <w:multiLevelType w:val="hybridMultilevel"/>
    <w:tmpl w:val="624A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753AC"/>
    <w:multiLevelType w:val="hybridMultilevel"/>
    <w:tmpl w:val="4A0AB90E"/>
    <w:lvl w:ilvl="0" w:tplc="D0D4E2DA">
      <w:start w:val="1"/>
      <w:numFmt w:val="bullet"/>
      <w:lvlText w:val=""/>
      <w:lvlJc w:val="left"/>
      <w:pPr>
        <w:ind w:left="720" w:hanging="360"/>
      </w:pPr>
      <w:rPr>
        <w:rFonts w:ascii="Symbol" w:hAnsi="Symbol" w:hint="default"/>
        <w:color w:val="833C0B" w:themeColor="accent2"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566E1"/>
    <w:multiLevelType w:val="hybridMultilevel"/>
    <w:tmpl w:val="03DA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F3C1A"/>
    <w:multiLevelType w:val="hybridMultilevel"/>
    <w:tmpl w:val="FD3C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7177"/>
    <w:multiLevelType w:val="hybridMultilevel"/>
    <w:tmpl w:val="F50EB02A"/>
    <w:lvl w:ilvl="0" w:tplc="D626E87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C1552"/>
    <w:multiLevelType w:val="hybridMultilevel"/>
    <w:tmpl w:val="1FB4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6625C0"/>
    <w:multiLevelType w:val="hybridMultilevel"/>
    <w:tmpl w:val="FE30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F234C"/>
    <w:multiLevelType w:val="hybridMultilevel"/>
    <w:tmpl w:val="9D5A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02F9A"/>
    <w:multiLevelType w:val="hybridMultilevel"/>
    <w:tmpl w:val="C4F6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B7FC7"/>
    <w:multiLevelType w:val="hybridMultilevel"/>
    <w:tmpl w:val="2D463C52"/>
    <w:lvl w:ilvl="0" w:tplc="7902B5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3052C"/>
    <w:multiLevelType w:val="hybridMultilevel"/>
    <w:tmpl w:val="7408C9B2"/>
    <w:lvl w:ilvl="0" w:tplc="26B67D40">
      <w:start w:val="1"/>
      <w:numFmt w:val="bullet"/>
      <w:lvlText w:val=""/>
      <w:lvlJc w:val="left"/>
      <w:pPr>
        <w:ind w:left="360" w:hanging="360"/>
      </w:pPr>
      <w:rPr>
        <w:rFonts w:ascii="Symbol" w:hAnsi="Symbol" w:hint="default"/>
        <w:color w:val="C45911" w:themeColor="accent2" w:themeShade="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536FDA"/>
    <w:multiLevelType w:val="hybridMultilevel"/>
    <w:tmpl w:val="795C2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EB4C72"/>
    <w:multiLevelType w:val="hybridMultilevel"/>
    <w:tmpl w:val="E3E0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70CB8"/>
    <w:multiLevelType w:val="hybridMultilevel"/>
    <w:tmpl w:val="1E6EA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19"/>
  </w:num>
  <w:num w:numId="4">
    <w:abstractNumId w:val="33"/>
  </w:num>
  <w:num w:numId="5">
    <w:abstractNumId w:val="7"/>
  </w:num>
  <w:num w:numId="6">
    <w:abstractNumId w:val="14"/>
  </w:num>
  <w:num w:numId="7">
    <w:abstractNumId w:val="22"/>
  </w:num>
  <w:num w:numId="8">
    <w:abstractNumId w:val="13"/>
  </w:num>
  <w:num w:numId="9">
    <w:abstractNumId w:val="26"/>
  </w:num>
  <w:num w:numId="10">
    <w:abstractNumId w:val="20"/>
  </w:num>
  <w:num w:numId="11">
    <w:abstractNumId w:val="0"/>
  </w:num>
  <w:num w:numId="12">
    <w:abstractNumId w:val="17"/>
  </w:num>
  <w:num w:numId="13">
    <w:abstractNumId w:val="1"/>
  </w:num>
  <w:num w:numId="14">
    <w:abstractNumId w:val="16"/>
  </w:num>
  <w:num w:numId="15">
    <w:abstractNumId w:val="36"/>
  </w:num>
  <w:num w:numId="16">
    <w:abstractNumId w:val="37"/>
  </w:num>
  <w:num w:numId="17">
    <w:abstractNumId w:val="9"/>
  </w:num>
  <w:num w:numId="18">
    <w:abstractNumId w:val="40"/>
  </w:num>
  <w:num w:numId="19">
    <w:abstractNumId w:val="24"/>
  </w:num>
  <w:num w:numId="20">
    <w:abstractNumId w:val="32"/>
  </w:num>
  <w:num w:numId="21">
    <w:abstractNumId w:val="39"/>
  </w:num>
  <w:num w:numId="22">
    <w:abstractNumId w:val="10"/>
  </w:num>
  <w:num w:numId="23">
    <w:abstractNumId w:val="29"/>
  </w:num>
  <w:num w:numId="24">
    <w:abstractNumId w:val="15"/>
  </w:num>
  <w:num w:numId="25">
    <w:abstractNumId w:val="35"/>
  </w:num>
  <w:num w:numId="26">
    <w:abstractNumId w:val="25"/>
  </w:num>
  <w:num w:numId="27">
    <w:abstractNumId w:val="12"/>
  </w:num>
  <w:num w:numId="28">
    <w:abstractNumId w:val="6"/>
  </w:num>
  <w:num w:numId="29">
    <w:abstractNumId w:val="8"/>
  </w:num>
  <w:num w:numId="30">
    <w:abstractNumId w:val="34"/>
  </w:num>
  <w:num w:numId="31">
    <w:abstractNumId w:val="18"/>
  </w:num>
  <w:num w:numId="32">
    <w:abstractNumId w:val="2"/>
  </w:num>
  <w:num w:numId="33">
    <w:abstractNumId w:val="11"/>
  </w:num>
  <w:num w:numId="34">
    <w:abstractNumId w:val="4"/>
  </w:num>
  <w:num w:numId="35">
    <w:abstractNumId w:val="28"/>
  </w:num>
  <w:num w:numId="36">
    <w:abstractNumId w:val="23"/>
  </w:num>
  <w:num w:numId="37">
    <w:abstractNumId w:val="31"/>
  </w:num>
  <w:num w:numId="38">
    <w:abstractNumId w:val="21"/>
  </w:num>
  <w:num w:numId="39">
    <w:abstractNumId w:val="38"/>
  </w:num>
  <w:num w:numId="40">
    <w:abstractNumId w:val="3"/>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LI0MTE3NDY3MzdV0lEKTi0uzszPAykwrAUASTOhASwAAAA="/>
  </w:docVars>
  <w:rsids>
    <w:rsidRoot w:val="007D6C74"/>
    <w:rsid w:val="00024297"/>
    <w:rsid w:val="00025AB3"/>
    <w:rsid w:val="00041309"/>
    <w:rsid w:val="000747C6"/>
    <w:rsid w:val="000C64E1"/>
    <w:rsid w:val="00136AF0"/>
    <w:rsid w:val="0018411D"/>
    <w:rsid w:val="001E00A1"/>
    <w:rsid w:val="00230DD4"/>
    <w:rsid w:val="002443B5"/>
    <w:rsid w:val="00326E4F"/>
    <w:rsid w:val="00380659"/>
    <w:rsid w:val="003A6631"/>
    <w:rsid w:val="00483FCA"/>
    <w:rsid w:val="004C1D4D"/>
    <w:rsid w:val="004C2F75"/>
    <w:rsid w:val="0054030C"/>
    <w:rsid w:val="00567C93"/>
    <w:rsid w:val="005E2CDD"/>
    <w:rsid w:val="00613FD7"/>
    <w:rsid w:val="006E51AF"/>
    <w:rsid w:val="007219E2"/>
    <w:rsid w:val="00721E48"/>
    <w:rsid w:val="007D059E"/>
    <w:rsid w:val="007D6C74"/>
    <w:rsid w:val="00840163"/>
    <w:rsid w:val="00852A83"/>
    <w:rsid w:val="008D153A"/>
    <w:rsid w:val="00907175"/>
    <w:rsid w:val="00935EE1"/>
    <w:rsid w:val="0095600F"/>
    <w:rsid w:val="009A29C6"/>
    <w:rsid w:val="00A103F9"/>
    <w:rsid w:val="00AA181A"/>
    <w:rsid w:val="00AC37FE"/>
    <w:rsid w:val="00B47477"/>
    <w:rsid w:val="00BA21D7"/>
    <w:rsid w:val="00BA39BC"/>
    <w:rsid w:val="00BB3048"/>
    <w:rsid w:val="00C23D5F"/>
    <w:rsid w:val="00C507E2"/>
    <w:rsid w:val="00C7099D"/>
    <w:rsid w:val="00CB2786"/>
    <w:rsid w:val="00CE1445"/>
    <w:rsid w:val="00E50651"/>
    <w:rsid w:val="00E97790"/>
    <w:rsid w:val="00EB3062"/>
    <w:rsid w:val="00ED74DE"/>
    <w:rsid w:val="00FC69BA"/>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811"/>
  <w15:chartTrackingRefBased/>
  <w15:docId w15:val="{DD5C2DD0-49F4-4819-85C4-3DFD076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6C74"/>
    <w:pPr>
      <w:numPr>
        <w:numId w:val="1"/>
      </w:numPr>
      <w:autoSpaceDE w:val="0"/>
      <w:autoSpaceDN w:val="0"/>
      <w:adjustRightInd w:val="0"/>
      <w:spacing w:after="0" w:line="240" w:lineRule="auto"/>
      <w:ind w:left="360"/>
      <w:outlineLvl w:val="0"/>
    </w:pPr>
    <w:rPr>
      <w:rFonts w:eastAsia="Times New Roman" w:cstheme="minorHAnsi"/>
      <w:b/>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C74"/>
    <w:rPr>
      <w:rFonts w:eastAsia="Times New Roman" w:cstheme="minorHAnsi"/>
      <w:b/>
      <w:color w:val="44546A" w:themeColor="text2"/>
      <w:sz w:val="24"/>
      <w:szCs w:val="24"/>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sz w:val="24"/>
      <w:szCs w:val="24"/>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sz w:val="24"/>
      <w:szCs w:val="24"/>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7D6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7D6C74"/>
    <w:pPr>
      <w:autoSpaceDE w:val="0"/>
      <w:autoSpaceDN w:val="0"/>
      <w:adjustRightInd w:val="0"/>
      <w:spacing w:after="0" w:line="240" w:lineRule="auto"/>
    </w:pPr>
    <w:rPr>
      <w:rFonts w:eastAsia="Times New Roman" w:cs="Times New Roman"/>
      <w:sz w:val="24"/>
      <w:szCs w:val="24"/>
    </w:rPr>
  </w:style>
  <w:style w:type="paragraph" w:styleId="ListParagraph">
    <w:name w:val="List Paragraph"/>
    <w:basedOn w:val="Normal"/>
    <w:uiPriority w:val="34"/>
    <w:qFormat/>
    <w:rsid w:val="007D6C74"/>
    <w:pPr>
      <w:autoSpaceDE w:val="0"/>
      <w:autoSpaceDN w:val="0"/>
      <w:adjustRightInd w:val="0"/>
      <w:spacing w:after="0" w:line="240" w:lineRule="auto"/>
      <w:ind w:left="720"/>
      <w:contextualSpacing/>
    </w:pPr>
    <w:rPr>
      <w:rFonts w:eastAsia="Times New Roman" w:cs="Times New Roman"/>
      <w:sz w:val="24"/>
      <w:szCs w:val="24"/>
    </w:rPr>
  </w:style>
  <w:style w:type="paragraph" w:styleId="Title">
    <w:name w:val="Title"/>
    <w:basedOn w:val="Normal"/>
    <w:next w:val="Normal"/>
    <w:link w:val="TitleChar"/>
    <w:qFormat/>
    <w:rsid w:val="007D6C74"/>
    <w:pPr>
      <w:keepNext/>
      <w:autoSpaceDE w:val="0"/>
      <w:autoSpaceDN w:val="0"/>
      <w:adjustRightInd w:val="0"/>
      <w:spacing w:after="0" w:line="240" w:lineRule="auto"/>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7D6C74"/>
    <w:rPr>
      <w:rFonts w:eastAsiaTheme="majorEastAsia" w:cs="Times New Roman (Headings CS)"/>
      <w:color w:val="004990"/>
      <w:spacing w:val="-10"/>
      <w:kern w:val="28"/>
      <w:sz w:val="48"/>
      <w:szCs w:val="56"/>
    </w:rPr>
  </w:style>
  <w:style w:type="character" w:customStyle="1" w:styleId="DefaultChar">
    <w:name w:val="Default Char"/>
    <w:basedOn w:val="DefaultParagraphFont"/>
    <w:link w:val="Default"/>
    <w:rsid w:val="007D6C7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List">
    <w:name w:val="List"/>
    <w:basedOn w:val="BlockText"/>
    <w:rsid w:val="00024297"/>
    <w:pPr>
      <w:numPr>
        <w:numId w:val="20"/>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sz w:val="24"/>
      <w:szCs w:val="24"/>
    </w:rPr>
  </w:style>
  <w:style w:type="paragraph" w:styleId="List2">
    <w:name w:val="List 2"/>
    <w:basedOn w:val="List"/>
    <w:rsid w:val="00024297"/>
    <w:pPr>
      <w:numPr>
        <w:ilvl w:val="1"/>
      </w:numPr>
      <w:tabs>
        <w:tab w:val="num" w:pos="360"/>
      </w:tabs>
      <w:ind w:left="1440"/>
    </w:pPr>
  </w:style>
  <w:style w:type="paragraph" w:styleId="BlockText">
    <w:name w:val="Block Text"/>
    <w:basedOn w:val="Normal"/>
    <w:link w:val="BlockTextChar"/>
    <w:unhideWhenUsed/>
    <w:rsid w:val="000242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TableGrid">
    <w:name w:val="Table Grid"/>
    <w:basedOn w:val="TableNormal"/>
    <w:rsid w:val="002443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Char">
    <w:name w:val="Block Text Char"/>
    <w:link w:val="BlockText"/>
    <w:rsid w:val="002443B5"/>
    <w:rPr>
      <w:rFonts w:eastAsiaTheme="minorEastAsia"/>
      <w:i/>
      <w:iCs/>
      <w:color w:val="4472C4" w:themeColor="accent1"/>
    </w:rPr>
  </w:style>
  <w:style w:type="character" w:styleId="FollowedHyperlink">
    <w:name w:val="FollowedHyperlink"/>
    <w:basedOn w:val="DefaultParagraphFont"/>
    <w:uiPriority w:val="99"/>
    <w:semiHidden/>
    <w:unhideWhenUsed/>
    <w:rsid w:val="00FC69BA"/>
    <w:rPr>
      <w:color w:val="954F72" w:themeColor="followedHyperlink"/>
      <w:u w:val="single"/>
    </w:rPr>
  </w:style>
  <w:style w:type="paragraph" w:styleId="Revision">
    <w:name w:val="Revision"/>
    <w:hidden/>
    <w:uiPriority w:val="99"/>
    <w:semiHidden/>
    <w:rsid w:val="00AC37FE"/>
    <w:pPr>
      <w:spacing w:after="0" w:line="240" w:lineRule="auto"/>
    </w:pPr>
  </w:style>
  <w:style w:type="paragraph" w:customStyle="1" w:styleId="Templatelanguage">
    <w:name w:val="Template language"/>
    <w:basedOn w:val="Normal"/>
    <w:link w:val="TemplatelanguageChar"/>
    <w:qFormat/>
    <w:rsid w:val="00025AB3"/>
    <w:pPr>
      <w:spacing w:after="0"/>
    </w:pPr>
    <w:rPr>
      <w:color w:val="833C0B" w:themeColor="accent2" w:themeShade="80"/>
      <w:sz w:val="24"/>
      <w:szCs w:val="24"/>
    </w:rPr>
  </w:style>
  <w:style w:type="character" w:customStyle="1" w:styleId="TemplatelanguageChar">
    <w:name w:val="Template language Char"/>
    <w:basedOn w:val="DefaultParagraphFont"/>
    <w:link w:val="Templatelanguage"/>
    <w:rsid w:val="00025AB3"/>
    <w:rPr>
      <w:color w:val="833C0B" w:themeColor="accent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emory.edu/forms/review/index.html" TargetMode="External"/><Relationship Id="rId13" Type="http://schemas.openxmlformats.org/officeDocument/2006/relationships/hyperlink" Target="http://irb.emory.edu/documents/Emory%20Subpart%20D%20Worksheet.doc" TargetMode="External"/><Relationship Id="rId18" Type="http://schemas.openxmlformats.org/officeDocument/2006/relationships/hyperlink" Target="http://www.irb.emory.edu/forms/consent_toolkit/guidance.html" TargetMode="External"/><Relationship Id="rId26" Type="http://schemas.openxmlformats.org/officeDocument/2006/relationships/hyperlink" Target="http://irb.emory.edu/documents/phi_identifiers.pdf" TargetMode="External"/><Relationship Id="rId39" Type="http://schemas.openxmlformats.org/officeDocument/2006/relationships/hyperlink" Target="http://irb.emory.edu/documents/CHECKLIST-Cognitively_Impaired_Adults.docx" TargetMode="External"/><Relationship Id="rId3" Type="http://schemas.openxmlformats.org/officeDocument/2006/relationships/styles" Target="styles.xml"/><Relationship Id="rId21" Type="http://schemas.openxmlformats.org/officeDocument/2006/relationships/hyperlink" Target="https://irb.emory.edu/forms/consent/shortforms.html" TargetMode="External"/><Relationship Id="rId34" Type="http://schemas.openxmlformats.org/officeDocument/2006/relationships/hyperlink" Target="http://www.irb.emory.edu/forms/consent_toolkit/guidance.html" TargetMode="External"/><Relationship Id="rId42" Type="http://schemas.openxmlformats.org/officeDocument/2006/relationships/hyperlink" Target="http://irb.emory.edu/documents/phi_identifiers.pdf"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rb.emory.edu/documents/Emory%20Subpart%20C%20Worksheet.doc" TargetMode="External"/><Relationship Id="rId17" Type="http://schemas.openxmlformats.org/officeDocument/2006/relationships/hyperlink" Target="http://www.irb.emory.edu/documents/guidance-eICF_use.pdf" TargetMode="External"/><Relationship Id="rId25" Type="http://schemas.openxmlformats.org/officeDocument/2006/relationships/hyperlink" Target="https://bioethicsarchive.georgetown.edu/pcsbi/sites/default/files/Researcher%20Primer%20Incidental%20Findings%2010.30.16.pdf" TargetMode="External"/><Relationship Id="rId33" Type="http://schemas.openxmlformats.org/officeDocument/2006/relationships/hyperlink" Target="http://www.irb.emory.edu/documents/guidance-eICF_use.pdf" TargetMode="External"/><Relationship Id="rId38" Type="http://schemas.openxmlformats.org/officeDocument/2006/relationships/hyperlink" Target="http://irb.emory.edu/documents/Emory%20Subpart%20D%20Worksheet.doc"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mory.service-now.com/sp?id=kb_article&amp;sys_id=e5c2cd88f5cdf1c055c77bd8604896c2" TargetMode="External"/><Relationship Id="rId20" Type="http://schemas.openxmlformats.org/officeDocument/2006/relationships/hyperlink" Target="http://www.irb.emory.edu/forms/consent_toolkit/guidance.html" TargetMode="External"/><Relationship Id="rId29" Type="http://schemas.openxmlformats.org/officeDocument/2006/relationships/hyperlink" Target="http://irb.emory.edu/documents/Emory%20Subpart%20B%20Worksheet.doc" TargetMode="External"/><Relationship Id="rId41" Type="http://schemas.openxmlformats.org/officeDocument/2006/relationships/hyperlink" Target="https://bioethicsarchive.georgetown.edu/pcsbi/sites/default/files/Researcher%20Primer%20Incidental%20Findings%2010.3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b.emory.edu/documents/Emory%20Subpart%20B%20Worksheet.doc" TargetMode="External"/><Relationship Id="rId24" Type="http://schemas.openxmlformats.org/officeDocument/2006/relationships/hyperlink" Target="http://it.emory.edu/security/security_awareness/encrypt.html" TargetMode="External"/><Relationship Id="rId32" Type="http://schemas.openxmlformats.org/officeDocument/2006/relationships/hyperlink" Target="http://irb.emory.edu/documents/CHECKLIST-Cognitively_Impaired_Adults.docx" TargetMode="External"/><Relationship Id="rId37" Type="http://schemas.openxmlformats.org/officeDocument/2006/relationships/hyperlink" Target="https://irb.emory.edu/forms/consent/shortforms.html" TargetMode="External"/><Relationship Id="rId40" Type="http://schemas.openxmlformats.org/officeDocument/2006/relationships/hyperlink" Target="http://www.irb.emory.edu/documents/Combined_Waiver_Consent_HIPAA_Elements.docx"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t.emory.edu/security/protecting-data/software_for_research.html" TargetMode="External"/><Relationship Id="rId23" Type="http://schemas.openxmlformats.org/officeDocument/2006/relationships/hyperlink" Target="http://www.irb.emory.edu/documents/phi_identifiers.pdf" TargetMode="External"/><Relationship Id="rId28" Type="http://schemas.openxmlformats.org/officeDocument/2006/relationships/hyperlink" Target="https://www.irb.emory.edu/guidance/research-types/collaborative.html" TargetMode="External"/><Relationship Id="rId36" Type="http://schemas.openxmlformats.org/officeDocument/2006/relationships/hyperlink" Target="http://www.irb.emory.edu/forms/consent_toolkit/guidance.html" TargetMode="External"/><Relationship Id="rId10" Type="http://schemas.openxmlformats.org/officeDocument/2006/relationships/hyperlink" Target="http://irb.emory.edu/forms/Study%20Submission.html" TargetMode="External"/><Relationship Id="rId19" Type="http://schemas.openxmlformats.org/officeDocument/2006/relationships/hyperlink" Target="http://www.irb.emory.edu/documents/guidance-eICF_use.pdf" TargetMode="External"/><Relationship Id="rId31" Type="http://schemas.openxmlformats.org/officeDocument/2006/relationships/hyperlink" Target="http://irb.emory.edu/documents/Emory%20Subpart%20D%20Worksheet.do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rb.emory.edu/forms/Study%20Submission.html" TargetMode="External"/><Relationship Id="rId14" Type="http://schemas.openxmlformats.org/officeDocument/2006/relationships/hyperlink" Target="http://irb.emory.edu/documents/CHECKLIST-Cognitively_Impaired_Adults.docx" TargetMode="External"/><Relationship Id="rId22" Type="http://schemas.openxmlformats.org/officeDocument/2006/relationships/hyperlink" Target="http://www.irb.emory.edu/documents/Combined_Waiver_Consent_HIPAA_Elements.docx" TargetMode="External"/><Relationship Id="rId27" Type="http://schemas.openxmlformats.org/officeDocument/2006/relationships/hyperlink" Target="mailto:irb.reliance@emory.edu" TargetMode="External"/><Relationship Id="rId30" Type="http://schemas.openxmlformats.org/officeDocument/2006/relationships/hyperlink" Target="http://irb.emory.edu/documents/Emory%20Subpart%20C%20Worksheet.doc" TargetMode="External"/><Relationship Id="rId35" Type="http://schemas.openxmlformats.org/officeDocument/2006/relationships/hyperlink" Target="http://www.irb.emory.edu/documents/guidance-eICF_use.pdf" TargetMode="External"/><Relationship Id="rId43" Type="http://schemas.openxmlformats.org/officeDocument/2006/relationships/header" Target="header1.xm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8006</Words>
  <Characters>45635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Rotterman, Briana Devaser</cp:lastModifiedBy>
  <cp:revision>3</cp:revision>
  <dcterms:created xsi:type="dcterms:W3CDTF">2023-01-30T16:50:00Z</dcterms:created>
  <dcterms:modified xsi:type="dcterms:W3CDTF">2023-02-09T15:52:00Z</dcterms:modified>
</cp:coreProperties>
</file>