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422DA" w14:textId="77777777" w:rsidR="00571B9C" w:rsidRPr="00B374C4" w:rsidRDefault="00571B9C" w:rsidP="00571B9C">
      <w:pPr>
        <w:pStyle w:val="Body"/>
        <w:jc w:val="center"/>
        <w:rPr>
          <w:rFonts w:ascii="Calibri" w:eastAsia="Calibri" w:hAnsi="Calibri" w:cs="Calibri"/>
          <w:b/>
          <w:bCs/>
        </w:rPr>
      </w:pPr>
      <w:r w:rsidRPr="00B374C4">
        <w:rPr>
          <w:rFonts w:ascii="Calibri" w:hAnsi="Calibri" w:cs="Calibri"/>
          <w:b/>
          <w:bCs/>
        </w:rPr>
        <w:t>Short Form Consent</w:t>
      </w:r>
    </w:p>
    <w:p w14:paraId="3589B706" w14:textId="77777777" w:rsidR="00571B9C" w:rsidRPr="00B374C4" w:rsidRDefault="00571B9C" w:rsidP="00571B9C">
      <w:pPr>
        <w:pStyle w:val="Body"/>
        <w:jc w:val="center"/>
        <w:rPr>
          <w:rFonts w:ascii="Calibri" w:hAnsi="Calibri" w:cs="Calibri"/>
          <w:b/>
          <w:bCs/>
        </w:rPr>
      </w:pPr>
      <w:r w:rsidRPr="00B374C4">
        <w:rPr>
          <w:rFonts w:ascii="Calibri" w:hAnsi="Calibri" w:cs="Calibri"/>
          <w:b/>
          <w:bCs/>
        </w:rPr>
        <w:t>For Non-English Speakers: Process and Requirements</w:t>
      </w:r>
    </w:p>
    <w:p w14:paraId="7F3F32FF" w14:textId="77777777" w:rsidR="00571B9C" w:rsidRPr="00B374C4" w:rsidRDefault="00571B9C" w:rsidP="00571B9C">
      <w:pPr>
        <w:pStyle w:val="Body"/>
        <w:jc w:val="center"/>
        <w:rPr>
          <w:rFonts w:ascii="Calibri" w:hAnsi="Calibri" w:cs="Calibri"/>
          <w:b/>
          <w:bCs/>
        </w:rPr>
      </w:pPr>
    </w:p>
    <w:p w14:paraId="36946E54" w14:textId="77777777" w:rsidR="00571B9C" w:rsidRPr="00B374C4" w:rsidRDefault="00571B9C" w:rsidP="00571B9C">
      <w:pPr>
        <w:pStyle w:val="Body"/>
        <w:rPr>
          <w:rFonts w:ascii="Calibri" w:eastAsia="Calibri" w:hAnsi="Calibri" w:cs="Calibri"/>
        </w:rPr>
      </w:pPr>
      <w:r w:rsidRPr="00B374C4">
        <w:rPr>
          <w:rFonts w:ascii="Calibri" w:hAnsi="Calibri" w:cs="Calibri"/>
        </w:rPr>
        <w:t>This instructional document is formatted for the study team to use as an internal checklist and/or process guide.</w:t>
      </w:r>
    </w:p>
    <w:p w14:paraId="77595292" w14:textId="77777777" w:rsidR="00571B9C" w:rsidRPr="00B374C4" w:rsidRDefault="00571B9C" w:rsidP="00571B9C">
      <w:pPr>
        <w:pStyle w:val="Body"/>
        <w:jc w:val="center"/>
        <w:rPr>
          <w:rFonts w:ascii="Calibri" w:eastAsia="Calibri" w:hAnsi="Calibri" w:cs="Calibri"/>
          <w:b/>
          <w:bCs/>
        </w:rPr>
      </w:pPr>
    </w:p>
    <w:p w14:paraId="38C1A4E0" w14:textId="77777777" w:rsidR="00571B9C" w:rsidRPr="00B374C4" w:rsidRDefault="00571B9C" w:rsidP="00571B9C">
      <w:pPr>
        <w:pStyle w:val="Body"/>
        <w:rPr>
          <w:rFonts w:ascii="Calibri" w:hAnsi="Calibri" w:cs="Calibri"/>
        </w:rPr>
      </w:pPr>
      <w:r w:rsidRPr="00B374C4">
        <w:rPr>
          <w:rFonts w:ascii="Calibri" w:hAnsi="Calibri" w:cs="Calibri"/>
        </w:rPr>
        <w:t>This form is for studies that meet the following criteria:</w:t>
      </w:r>
    </w:p>
    <w:p w14:paraId="77DEE656" w14:textId="77777777" w:rsidR="00571B9C" w:rsidRPr="00B374C4" w:rsidRDefault="00141EB5" w:rsidP="00571B9C">
      <w:pPr>
        <w:pStyle w:val="Body"/>
        <w:rPr>
          <w:rFonts w:ascii="Calibri" w:hAnsi="Calibri" w:cs="Calibri"/>
        </w:rPr>
      </w:pPr>
      <w:sdt>
        <w:sdtPr>
          <w:rPr>
            <w:rFonts w:ascii="Calibri" w:eastAsia="MS Gothic" w:hAnsi="Calibri" w:cs="Calibri"/>
          </w:rPr>
          <w:id w:val="-332834856"/>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eastAsia="MS Gothic" w:hAnsi="Calibri"/>
        </w:rPr>
        <w:t xml:space="preserve"> IRB approval to enroll non-English speakers and to use the short form process, as reflected in the IRB submission and IRB approval letter</w:t>
      </w:r>
    </w:p>
    <w:p w14:paraId="3D375D97" w14:textId="77777777" w:rsidR="00571B9C" w:rsidRPr="00B374C4" w:rsidRDefault="00141EB5" w:rsidP="00571B9C">
      <w:pPr>
        <w:pStyle w:val="Body"/>
        <w:rPr>
          <w:rFonts w:ascii="Calibri" w:hAnsi="Calibri" w:cs="Calibri"/>
        </w:rPr>
      </w:pPr>
      <w:sdt>
        <w:sdtPr>
          <w:rPr>
            <w:rFonts w:ascii="Calibri" w:eastAsia="MS Gothic" w:hAnsi="Calibri" w:cs="Calibri"/>
          </w:rPr>
          <w:id w:val="-77825956"/>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eastAsia="MS Gothic" w:hAnsi="Calibri"/>
        </w:rPr>
        <w:t xml:space="preserve"> Study sponsor allows the use of a short form (if applicable)</w:t>
      </w:r>
    </w:p>
    <w:p w14:paraId="100E3683" w14:textId="77777777" w:rsidR="00571B9C" w:rsidRPr="00B374C4" w:rsidRDefault="00571B9C" w:rsidP="00571B9C">
      <w:pPr>
        <w:pStyle w:val="Body"/>
        <w:rPr>
          <w:rFonts w:ascii="Calibri" w:hAnsi="Calibri" w:cs="Calibri"/>
        </w:rPr>
      </w:pPr>
    </w:p>
    <w:p w14:paraId="0C4DEC1A" w14:textId="77777777" w:rsidR="00571B9C" w:rsidRPr="00B374C4" w:rsidRDefault="00571B9C" w:rsidP="00571B9C">
      <w:pPr>
        <w:pStyle w:val="Body"/>
        <w:rPr>
          <w:rFonts w:ascii="Calibri" w:hAnsi="Calibri" w:cs="Calibri"/>
          <w:b/>
          <w:bCs/>
        </w:rPr>
      </w:pPr>
      <w:r w:rsidRPr="00B374C4">
        <w:rPr>
          <w:rFonts w:ascii="Calibri" w:hAnsi="Calibri" w:cs="Calibri"/>
          <w:b/>
          <w:bCs/>
        </w:rPr>
        <w:t xml:space="preserve">Requirements: </w:t>
      </w:r>
    </w:p>
    <w:p w14:paraId="246750E0" w14:textId="77777777" w:rsidR="00571B9C" w:rsidRPr="00B374C4" w:rsidRDefault="00141EB5" w:rsidP="00571B9C">
      <w:pPr>
        <w:pStyle w:val="Body"/>
        <w:rPr>
          <w:rFonts w:ascii="Calibri" w:hAnsi="Calibri" w:cs="Calibri"/>
        </w:rPr>
      </w:pPr>
      <w:sdt>
        <w:sdtPr>
          <w:rPr>
            <w:rFonts w:ascii="Calibri" w:eastAsia="MS Gothic" w:hAnsi="Calibri" w:cs="Calibri"/>
          </w:rPr>
          <w:id w:val="253865903"/>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eastAsia="MS Gothic" w:hAnsi="Calibri"/>
        </w:rPr>
        <w:t xml:space="preserve"> You have IRB approval to enroll non-English speakers and to use the short form process</w:t>
      </w:r>
    </w:p>
    <w:p w14:paraId="2A967A64" w14:textId="5550BD3B" w:rsidR="00571B9C" w:rsidRPr="00B374C4" w:rsidRDefault="00141EB5" w:rsidP="00783B6F">
      <w:pPr>
        <w:pStyle w:val="Body"/>
        <w:ind w:left="720"/>
        <w:rPr>
          <w:rFonts w:ascii="Calibri" w:hAnsi="Calibri" w:cs="Calibri"/>
        </w:rPr>
      </w:pPr>
      <w:sdt>
        <w:sdtPr>
          <w:rPr>
            <w:rFonts w:ascii="Calibri" w:eastAsia="MS Gothic" w:hAnsi="Calibri" w:cs="Calibri"/>
          </w:rPr>
          <w:id w:val="23984589"/>
          <w14:checkbox>
            <w14:checked w14:val="0"/>
            <w14:checkedState w14:val="2612" w14:font="MS Gothic"/>
            <w14:uncheckedState w14:val="2610" w14:font="MS Gothic"/>
          </w14:checkbox>
        </w:sdtPr>
        <w:sdtEndPr/>
        <w:sdtContent>
          <w:r w:rsidR="00517F58" w:rsidRPr="00B374C4">
            <w:rPr>
              <w:rFonts w:ascii="MS Gothic" w:eastAsia="MS Gothic" w:hAnsi="MS Gothic" w:cs="Calibri"/>
            </w:rPr>
            <w:t>☐</w:t>
          </w:r>
        </w:sdtContent>
      </w:sdt>
      <w:r w:rsidR="00517F58" w:rsidRPr="00B374C4">
        <w:rPr>
          <w:rFonts w:ascii="Calibri" w:eastAsia="MS Gothic" w:hAnsi="Calibri" w:cs="Calibri"/>
        </w:rPr>
        <w:t xml:space="preserve"> If you need to use the short form process for an ongoing study but did not get prior IRB approval for short form use, submit a modification to request it.</w:t>
      </w:r>
    </w:p>
    <w:p w14:paraId="69E22013" w14:textId="77777777" w:rsidR="00571B9C" w:rsidRPr="00B374C4" w:rsidRDefault="00141EB5" w:rsidP="00571B9C">
      <w:pPr>
        <w:pStyle w:val="Body"/>
        <w:rPr>
          <w:rFonts w:ascii="Calibri" w:hAnsi="Calibri" w:cs="Calibri"/>
        </w:rPr>
      </w:pPr>
      <w:sdt>
        <w:sdtPr>
          <w:rPr>
            <w:rFonts w:ascii="Calibri" w:eastAsia="MS Gothic" w:hAnsi="Calibri" w:cs="Calibri"/>
          </w:rPr>
          <w:id w:val="-1089923969"/>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eastAsia="MS Gothic" w:hAnsi="Calibri"/>
        </w:rPr>
        <w:t xml:space="preserve"> Study sponsor allows the use of a short form (if applicable)</w:t>
      </w:r>
    </w:p>
    <w:p w14:paraId="22F55943" w14:textId="77777777" w:rsidR="00571B9C" w:rsidRPr="00B374C4" w:rsidRDefault="00141EB5" w:rsidP="00571B9C">
      <w:pPr>
        <w:pStyle w:val="Body"/>
        <w:rPr>
          <w:rFonts w:ascii="Calibri" w:hAnsi="Calibri" w:cs="Calibri"/>
        </w:rPr>
      </w:pPr>
      <w:sdt>
        <w:sdtPr>
          <w:rPr>
            <w:rFonts w:ascii="Calibri" w:eastAsia="MS Gothic" w:hAnsi="Calibri" w:cs="Calibri"/>
          </w:rPr>
          <w:id w:val="-3130809"/>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eastAsia="MS Gothic" w:hAnsi="Calibri"/>
        </w:rPr>
        <w:t xml:space="preserve"> You will either use the Emory IRB-provided short forms or, if the desired language is not available, submit new versions to the IRB for approval as needed. You must follow the IRB’s requirements for quality translations.</w:t>
      </w:r>
    </w:p>
    <w:p w14:paraId="396E2972" w14:textId="77777777" w:rsidR="00571B9C" w:rsidRPr="00B374C4" w:rsidRDefault="00141EB5" w:rsidP="00571B9C">
      <w:pPr>
        <w:pStyle w:val="Body"/>
        <w:rPr>
          <w:rFonts w:ascii="Calibri" w:hAnsi="Calibri" w:cs="Calibri"/>
        </w:rPr>
      </w:pPr>
      <w:sdt>
        <w:sdtPr>
          <w:rPr>
            <w:rFonts w:ascii="Calibri" w:hAnsi="Calibri" w:cs="Calibri"/>
          </w:rPr>
          <w:id w:val="1554035217"/>
          <w14:checkbox>
            <w14:checked w14:val="0"/>
            <w14:checkedState w14:val="2612" w14:font="MS Gothic"/>
            <w14:uncheckedState w14:val="2610" w14:font="MS Gothic"/>
          </w14:checkbox>
        </w:sdtPr>
        <w:sdtEndPr/>
        <w:sdtContent>
          <w:r w:rsidR="00517F58" w:rsidRPr="00B374C4">
            <w:rPr>
              <w:rFonts w:ascii="Segoe UI Symbol" w:hAnsi="Segoe UI Symbol" w:cs="Segoe UI Symbol"/>
            </w:rPr>
            <w:t>☐</w:t>
          </w:r>
        </w:sdtContent>
      </w:sdt>
      <w:r w:rsidR="00517F58" w:rsidRPr="00B374C4">
        <w:rPr>
          <w:rFonts w:ascii="Calibri" w:hAnsi="Calibri"/>
        </w:rPr>
        <w:t xml:space="preserve"> If your study targets a particular non-English speaking population, you must translate the consent form into that language.</w:t>
      </w:r>
    </w:p>
    <w:p w14:paraId="5238C68A" w14:textId="77777777" w:rsidR="00571B9C" w:rsidRPr="00B374C4" w:rsidRDefault="00141EB5" w:rsidP="00571B9C">
      <w:pPr>
        <w:pStyle w:val="Body"/>
        <w:ind w:left="720"/>
        <w:rPr>
          <w:rFonts w:ascii="Calibri" w:hAnsi="Calibri" w:cs="Calibri"/>
        </w:rPr>
      </w:pPr>
      <w:sdt>
        <w:sdtPr>
          <w:rPr>
            <w:rFonts w:ascii="Calibri" w:hAnsi="Calibri" w:cs="Calibri"/>
          </w:rPr>
          <w:id w:val="1090126471"/>
          <w14:checkbox>
            <w14:checked w14:val="0"/>
            <w14:checkedState w14:val="2612" w14:font="MS Gothic"/>
            <w14:uncheckedState w14:val="2610" w14:font="MS Gothic"/>
          </w14:checkbox>
        </w:sdtPr>
        <w:sdtEndPr/>
        <w:sdtContent>
          <w:r w:rsidR="00517F58" w:rsidRPr="00B374C4">
            <w:rPr>
              <w:rFonts w:ascii="Segoe UI Symbol" w:hAnsi="Segoe UI Symbol" w:cs="Segoe UI Symbol"/>
            </w:rPr>
            <w:t>☐</w:t>
          </w:r>
        </w:sdtContent>
      </w:sdt>
      <w:r w:rsidR="00517F58" w:rsidRPr="00B374C4">
        <w:rPr>
          <w:rFonts w:ascii="Calibri" w:hAnsi="Calibri"/>
        </w:rPr>
        <w:t xml:space="preserve"> If you expect to, or find you have needed to, enroll more than two people of a specific non-English speaking population in a study, you may be required to translate consent documents into that particular language instead of using the short form. Please consult with the IRB.</w:t>
      </w:r>
    </w:p>
    <w:p w14:paraId="67258AF3" w14:textId="77777777" w:rsidR="00571B9C" w:rsidRPr="00B374C4" w:rsidRDefault="00571B9C" w:rsidP="00571B9C">
      <w:pPr>
        <w:pStyle w:val="Body"/>
        <w:rPr>
          <w:rFonts w:ascii="Calibri" w:eastAsia="Calibri" w:hAnsi="Calibri" w:cs="Calibri"/>
        </w:rPr>
      </w:pPr>
    </w:p>
    <w:p w14:paraId="26507EEB" w14:textId="77777777" w:rsidR="00571B9C" w:rsidRPr="00B374C4" w:rsidRDefault="00571B9C" w:rsidP="00571B9C">
      <w:pPr>
        <w:pStyle w:val="Body"/>
        <w:rPr>
          <w:rFonts w:ascii="Calibri" w:eastAsia="Calibri" w:hAnsi="Calibri" w:cs="Calibri"/>
          <w:b/>
          <w:bCs/>
        </w:rPr>
      </w:pPr>
      <w:r w:rsidRPr="00B374C4">
        <w:rPr>
          <w:rFonts w:ascii="Calibri" w:eastAsia="Calibri" w:hAnsi="Calibri" w:cs="Calibri"/>
          <w:b/>
          <w:bCs/>
        </w:rPr>
        <w:t>Process Checklist:</w:t>
      </w:r>
    </w:p>
    <w:p w14:paraId="7921D3C3" w14:textId="77777777" w:rsidR="00571B9C" w:rsidRPr="00B374C4" w:rsidRDefault="00141EB5" w:rsidP="00571B9C">
      <w:pPr>
        <w:pStyle w:val="Body"/>
        <w:rPr>
          <w:rFonts w:ascii="Calibri" w:eastAsia="Calibri" w:hAnsi="Calibri" w:cs="Calibri"/>
        </w:rPr>
      </w:pPr>
      <w:sdt>
        <w:sdtPr>
          <w:rPr>
            <w:rFonts w:ascii="Calibri" w:eastAsia="Calibri" w:hAnsi="Calibri" w:cs="Calibri"/>
          </w:rPr>
          <w:id w:val="1647010531"/>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hAnsi="Calibri"/>
        </w:rPr>
        <w:t xml:space="preserve"> The </w:t>
      </w:r>
      <w:r w:rsidR="00517F58" w:rsidRPr="00B374C4">
        <w:rPr>
          <w:rFonts w:ascii="Calibri" w:hAnsi="Calibri"/>
          <w:b/>
          <w:bCs/>
        </w:rPr>
        <w:t>study team member obtaining consent</w:t>
      </w:r>
      <w:r w:rsidR="00517F58" w:rsidRPr="00B374C4">
        <w:rPr>
          <w:rFonts w:ascii="Calibri" w:hAnsi="Calibri"/>
        </w:rPr>
        <w:t xml:space="preserve"> ensures the contact information of the study team is noted on the translated short form document in the blanks provided with the name on the first line and the phone number on the second line.</w:t>
      </w:r>
    </w:p>
    <w:p w14:paraId="21C5CA3D" w14:textId="77777777" w:rsidR="00571B9C" w:rsidRPr="00B374C4" w:rsidRDefault="00141EB5" w:rsidP="00571B9C">
      <w:pPr>
        <w:pStyle w:val="Body"/>
        <w:rPr>
          <w:rFonts w:ascii="Calibri" w:eastAsia="Calibri" w:hAnsi="Calibri" w:cs="Calibri"/>
        </w:rPr>
      </w:pPr>
      <w:sdt>
        <w:sdtPr>
          <w:rPr>
            <w:rFonts w:ascii="Calibri" w:eastAsia="Calibri" w:hAnsi="Calibri" w:cs="Calibri"/>
          </w:rPr>
          <w:id w:val="968861138"/>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hAnsi="Calibri"/>
        </w:rPr>
        <w:t xml:space="preserve"> A </w:t>
      </w:r>
      <w:r w:rsidR="00517F58" w:rsidRPr="00B374C4">
        <w:rPr>
          <w:rFonts w:ascii="Calibri" w:hAnsi="Calibri"/>
          <w:b/>
          <w:bCs/>
        </w:rPr>
        <w:t>qualified interpreter</w:t>
      </w:r>
      <w:r w:rsidR="00517F58" w:rsidRPr="00B374C4">
        <w:rPr>
          <w:rFonts w:ascii="Calibri" w:hAnsi="Calibri"/>
        </w:rPr>
        <w:t xml:space="preserve"> reads the English consent form and verbally conveys the information to the participant or the participant’s legally authorized representative (LAR).</w:t>
      </w:r>
    </w:p>
    <w:p w14:paraId="3BEC5D4D" w14:textId="77777777" w:rsidR="00571B9C" w:rsidRPr="00B374C4" w:rsidRDefault="00141EB5" w:rsidP="00571B9C">
      <w:pPr>
        <w:pStyle w:val="Body"/>
        <w:ind w:left="720"/>
        <w:rPr>
          <w:rFonts w:ascii="Calibri" w:eastAsia="Calibri" w:hAnsi="Calibri" w:cs="Calibri"/>
        </w:rPr>
      </w:pPr>
      <w:sdt>
        <w:sdtPr>
          <w:rPr>
            <w:rFonts w:ascii="Calibri" w:eastAsia="Calibri" w:hAnsi="Calibri" w:cs="Calibri"/>
          </w:rPr>
          <w:id w:val="525373805"/>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hAnsi="Calibri"/>
        </w:rPr>
        <w:t xml:space="preserve"> If the qualified interpreter is part of the study team, the qualified interpreter is deemed qualified by Emory Healthcare or another applicable healthcare entity.</w:t>
      </w:r>
    </w:p>
    <w:p w14:paraId="75C43653" w14:textId="77777777" w:rsidR="00571B9C" w:rsidRPr="00B374C4" w:rsidRDefault="00141EB5" w:rsidP="00571B9C">
      <w:pPr>
        <w:pStyle w:val="Body"/>
        <w:ind w:left="720"/>
        <w:rPr>
          <w:rFonts w:ascii="Calibri" w:eastAsia="Calibri" w:hAnsi="Calibri" w:cs="Calibri"/>
        </w:rPr>
      </w:pPr>
      <w:sdt>
        <w:sdtPr>
          <w:rPr>
            <w:rFonts w:ascii="Calibri" w:eastAsia="MS Gothic" w:hAnsi="Calibri" w:cs="Calibri"/>
          </w:rPr>
          <w:id w:val="-1629702620"/>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eastAsia="MS Gothic" w:hAnsi="Calibri"/>
        </w:rPr>
        <w:t xml:space="preserve"> The qualified interpreter is 18 or over (REQUIRED)</w:t>
      </w:r>
    </w:p>
    <w:p w14:paraId="036508D0" w14:textId="77777777" w:rsidR="00571B9C" w:rsidRPr="00B374C4" w:rsidRDefault="00141EB5" w:rsidP="00571B9C">
      <w:pPr>
        <w:pStyle w:val="Body"/>
        <w:ind w:left="720"/>
        <w:rPr>
          <w:rFonts w:ascii="Calibri" w:eastAsia="Calibri" w:hAnsi="Calibri" w:cs="Calibri"/>
        </w:rPr>
      </w:pPr>
      <w:sdt>
        <w:sdtPr>
          <w:rPr>
            <w:rFonts w:ascii="Calibri" w:eastAsia="Calibri" w:hAnsi="Calibri" w:cs="Calibri"/>
          </w:rPr>
          <w:id w:val="-1139260382"/>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hAnsi="Calibri"/>
        </w:rPr>
        <w:t xml:space="preserve"> If the qualified interpreter is a member of the participant’s family, one of the following applies: </w:t>
      </w:r>
    </w:p>
    <w:p w14:paraId="560FD460" w14:textId="77777777" w:rsidR="00571B9C" w:rsidRPr="00B374C4" w:rsidRDefault="00141EB5" w:rsidP="00571B9C">
      <w:pPr>
        <w:pStyle w:val="Body"/>
        <w:ind w:left="1440"/>
        <w:rPr>
          <w:rFonts w:ascii="Calibri" w:eastAsia="MS Gothic" w:hAnsi="Calibri" w:cs="Calibri"/>
        </w:rPr>
      </w:pPr>
      <w:sdt>
        <w:sdtPr>
          <w:rPr>
            <w:rFonts w:ascii="Calibri" w:eastAsia="MS Gothic" w:hAnsi="Calibri" w:cs="Calibri"/>
          </w:rPr>
          <w:id w:val="396869167"/>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eastAsia="MS Gothic" w:hAnsi="Calibri"/>
        </w:rPr>
        <w:t xml:space="preserve"> This is an emergency situation.</w:t>
      </w:r>
    </w:p>
    <w:p w14:paraId="38534549" w14:textId="77777777" w:rsidR="00571B9C" w:rsidRPr="00B374C4" w:rsidRDefault="00141EB5" w:rsidP="00571B9C">
      <w:pPr>
        <w:pStyle w:val="Body"/>
        <w:ind w:left="1440"/>
        <w:rPr>
          <w:rFonts w:ascii="Calibri" w:eastAsia="MS Gothic" w:hAnsi="Calibri" w:cs="Calibri"/>
        </w:rPr>
      </w:pPr>
      <w:sdt>
        <w:sdtPr>
          <w:rPr>
            <w:rFonts w:ascii="Calibri" w:eastAsia="MS Gothic" w:hAnsi="Calibri" w:cs="Calibri"/>
          </w:rPr>
          <w:id w:val="-413554689"/>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eastAsia="MS Gothic" w:hAnsi="Calibri"/>
        </w:rPr>
        <w:t xml:space="preserve"> The participant specifically requested their family member be the qualified interpreter.</w:t>
      </w:r>
    </w:p>
    <w:p w14:paraId="6D95D643" w14:textId="77777777" w:rsidR="00571B9C" w:rsidRPr="00B374C4" w:rsidRDefault="00141EB5" w:rsidP="00571B9C">
      <w:pPr>
        <w:pStyle w:val="Body"/>
        <w:ind w:left="1440"/>
        <w:rPr>
          <w:rFonts w:ascii="Calibri" w:eastAsia="Calibri" w:hAnsi="Calibri" w:cs="Calibri"/>
        </w:rPr>
      </w:pPr>
      <w:sdt>
        <w:sdtPr>
          <w:rPr>
            <w:rFonts w:ascii="Calibri" w:eastAsia="MS Gothic" w:hAnsi="Calibri" w:cs="Calibri"/>
          </w:rPr>
          <w:id w:val="-788277426"/>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eastAsia="MS Gothic" w:hAnsi="Calibri"/>
        </w:rPr>
        <w:t xml:space="preserve"> This is unique circumstance such as a socio-behavioral or public health study where the consent form (or script) and study instruments are fully translated into the participant’s language.</w:t>
      </w:r>
    </w:p>
    <w:p w14:paraId="2849B2E4" w14:textId="77777777" w:rsidR="00571B9C" w:rsidRPr="00B374C4" w:rsidRDefault="00141EB5" w:rsidP="00571B9C">
      <w:pPr>
        <w:pStyle w:val="Body"/>
        <w:ind w:left="720"/>
        <w:rPr>
          <w:rFonts w:ascii="Calibri" w:eastAsia="MS Gothic" w:hAnsi="Calibri" w:cs="Calibri"/>
        </w:rPr>
      </w:pPr>
      <w:sdt>
        <w:sdtPr>
          <w:rPr>
            <w:rFonts w:ascii="Calibri" w:eastAsia="MS Gothic" w:hAnsi="Calibri" w:cs="Calibri"/>
          </w:rPr>
          <w:id w:val="-775252467"/>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eastAsia="MS Gothic" w:hAnsi="Calibri"/>
        </w:rPr>
        <w:t xml:space="preserve"> The participant is 18 or older</w:t>
      </w:r>
    </w:p>
    <w:p w14:paraId="2E6093B2" w14:textId="77777777" w:rsidR="00571B9C" w:rsidRPr="00B374C4" w:rsidRDefault="00141EB5" w:rsidP="00571B9C">
      <w:pPr>
        <w:pStyle w:val="Body"/>
        <w:rPr>
          <w:rFonts w:ascii="Calibri" w:eastAsia="Calibri" w:hAnsi="Calibri" w:cs="Calibri"/>
        </w:rPr>
      </w:pPr>
      <w:sdt>
        <w:sdtPr>
          <w:rPr>
            <w:rFonts w:ascii="Calibri" w:eastAsia="Calibri" w:hAnsi="Calibri" w:cs="Calibri"/>
          </w:rPr>
          <w:id w:val="593674412"/>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hAnsi="Calibri"/>
        </w:rPr>
        <w:t xml:space="preserve"> A </w:t>
      </w:r>
      <w:r w:rsidR="00517F58" w:rsidRPr="00B374C4">
        <w:rPr>
          <w:rFonts w:ascii="Calibri" w:hAnsi="Calibri"/>
          <w:b/>
          <w:bCs/>
        </w:rPr>
        <w:t>witness</w:t>
      </w:r>
      <w:r w:rsidR="00517F58" w:rsidRPr="00B374C4">
        <w:rPr>
          <w:rFonts w:ascii="Calibri" w:hAnsi="Calibri"/>
        </w:rPr>
        <w:t xml:space="preserve"> witnesses the short form process.</w:t>
      </w:r>
    </w:p>
    <w:p w14:paraId="4A0ED65A" w14:textId="77777777" w:rsidR="00571B9C" w:rsidRPr="00B374C4" w:rsidRDefault="00141EB5" w:rsidP="00571B9C">
      <w:pPr>
        <w:pStyle w:val="Body"/>
        <w:ind w:left="720"/>
        <w:rPr>
          <w:rFonts w:ascii="Calibri" w:eastAsia="Calibri" w:hAnsi="Calibri" w:cs="Calibri"/>
        </w:rPr>
      </w:pPr>
      <w:sdt>
        <w:sdtPr>
          <w:rPr>
            <w:rFonts w:ascii="Calibri" w:eastAsia="Calibri" w:hAnsi="Calibri" w:cs="Calibri"/>
          </w:rPr>
          <w:id w:val="-1132946570"/>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hAnsi="Calibri"/>
        </w:rPr>
        <w:t xml:space="preserve"> Witness is fluent in both English and the participant’s language (REQUIRED)</w:t>
      </w:r>
    </w:p>
    <w:p w14:paraId="3642077F" w14:textId="77777777" w:rsidR="00571B9C" w:rsidRPr="00B374C4" w:rsidRDefault="00141EB5" w:rsidP="00571B9C">
      <w:pPr>
        <w:pStyle w:val="Body"/>
        <w:ind w:left="720"/>
        <w:rPr>
          <w:rFonts w:ascii="Calibri" w:eastAsia="Calibri" w:hAnsi="Calibri" w:cs="Calibri"/>
        </w:rPr>
      </w:pPr>
      <w:sdt>
        <w:sdtPr>
          <w:rPr>
            <w:rFonts w:ascii="Calibri" w:eastAsia="Calibri" w:hAnsi="Calibri" w:cs="Calibri"/>
          </w:rPr>
          <w:id w:val="1542788276"/>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hAnsi="Calibri"/>
        </w:rPr>
        <w:t xml:space="preserve"> Witness is not part of the study team (REQUIRED)</w:t>
      </w:r>
    </w:p>
    <w:p w14:paraId="1E2673F2" w14:textId="77777777" w:rsidR="00571B9C" w:rsidRPr="00B374C4" w:rsidRDefault="00141EB5" w:rsidP="00571B9C">
      <w:pPr>
        <w:pStyle w:val="Body"/>
        <w:ind w:left="720"/>
        <w:rPr>
          <w:rFonts w:ascii="Calibri" w:eastAsia="MS Gothic" w:hAnsi="Calibri" w:cs="Calibri"/>
        </w:rPr>
      </w:pPr>
      <w:sdt>
        <w:sdtPr>
          <w:rPr>
            <w:rFonts w:ascii="Calibri" w:eastAsia="MS Gothic" w:hAnsi="Calibri" w:cs="Calibri"/>
          </w:rPr>
          <w:id w:val="-1721587972"/>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eastAsia="MS Gothic" w:hAnsi="Calibri"/>
        </w:rPr>
        <w:t xml:space="preserve"> Witness and qualified interpreter are the same person (Optional)</w:t>
      </w:r>
    </w:p>
    <w:p w14:paraId="443AD877" w14:textId="77777777" w:rsidR="00571B9C" w:rsidRPr="00B374C4" w:rsidRDefault="00141EB5" w:rsidP="00571B9C">
      <w:pPr>
        <w:pStyle w:val="Body"/>
        <w:rPr>
          <w:rFonts w:ascii="Calibri" w:eastAsia="Calibri" w:hAnsi="Calibri" w:cs="Calibri"/>
        </w:rPr>
      </w:pPr>
      <w:sdt>
        <w:sdtPr>
          <w:rPr>
            <w:rFonts w:ascii="Calibri" w:eastAsia="Calibri" w:hAnsi="Calibri" w:cs="Calibri"/>
          </w:rPr>
          <w:id w:val="-407080407"/>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hAnsi="Calibri"/>
        </w:rPr>
        <w:t xml:space="preserve"> The </w:t>
      </w:r>
      <w:r w:rsidR="00517F58" w:rsidRPr="00B374C4">
        <w:rPr>
          <w:rFonts w:ascii="Calibri" w:hAnsi="Calibri"/>
          <w:b/>
          <w:bCs/>
        </w:rPr>
        <w:t>participant</w:t>
      </w:r>
      <w:r w:rsidR="00517F58" w:rsidRPr="00B374C4">
        <w:rPr>
          <w:rFonts w:ascii="Calibri" w:hAnsi="Calibri"/>
        </w:rPr>
        <w:t>:</w:t>
      </w:r>
    </w:p>
    <w:p w14:paraId="208F26FF" w14:textId="77777777" w:rsidR="00571B9C" w:rsidRPr="00B374C4" w:rsidRDefault="00141EB5" w:rsidP="00571B9C">
      <w:pPr>
        <w:pStyle w:val="Body"/>
        <w:ind w:left="720"/>
        <w:rPr>
          <w:rFonts w:ascii="Calibri" w:eastAsia="Calibri" w:hAnsi="Calibri" w:cs="Calibri"/>
        </w:rPr>
      </w:pPr>
      <w:sdt>
        <w:sdtPr>
          <w:rPr>
            <w:rFonts w:ascii="Calibri" w:eastAsia="Calibri" w:hAnsi="Calibri" w:cs="Calibri"/>
          </w:rPr>
          <w:id w:val="-526797056"/>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hAnsi="Calibri"/>
        </w:rPr>
        <w:t xml:space="preserve"> The participant is under six years old.</w:t>
      </w:r>
    </w:p>
    <w:p w14:paraId="2ED7CF57" w14:textId="77777777" w:rsidR="00571B9C" w:rsidRPr="00B374C4" w:rsidRDefault="00141EB5" w:rsidP="00571B9C">
      <w:pPr>
        <w:pStyle w:val="Body"/>
        <w:ind w:left="720"/>
        <w:rPr>
          <w:rFonts w:ascii="Calibri" w:eastAsia="Calibri" w:hAnsi="Calibri" w:cs="Calibri"/>
        </w:rPr>
      </w:pPr>
      <w:sdt>
        <w:sdtPr>
          <w:rPr>
            <w:rFonts w:ascii="Calibri" w:eastAsia="Calibri" w:hAnsi="Calibri" w:cs="Calibri"/>
          </w:rPr>
          <w:id w:val="-386645733"/>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hAnsi="Calibri"/>
        </w:rPr>
        <w:t xml:space="preserve"> The participant is six years old or older and the approved assent document is verbally translated in the participant’s language.</w:t>
      </w:r>
    </w:p>
    <w:p w14:paraId="283A1A1E" w14:textId="77777777" w:rsidR="00571B9C" w:rsidRPr="00B374C4" w:rsidRDefault="00141EB5" w:rsidP="00571B9C">
      <w:pPr>
        <w:pStyle w:val="Body"/>
        <w:ind w:left="720"/>
        <w:rPr>
          <w:rFonts w:ascii="Calibri" w:eastAsia="Calibri" w:hAnsi="Calibri" w:cs="Calibri"/>
        </w:rPr>
      </w:pPr>
      <w:sdt>
        <w:sdtPr>
          <w:rPr>
            <w:rFonts w:ascii="Calibri" w:eastAsia="MS Gothic" w:hAnsi="Calibri" w:cs="Calibri"/>
          </w:rPr>
          <w:id w:val="-118310347"/>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eastAsia="MS Gothic" w:hAnsi="Calibri"/>
        </w:rPr>
        <w:t xml:space="preserve"> The participant is 18 or older</w:t>
      </w:r>
    </w:p>
    <w:p w14:paraId="5808BEBF" w14:textId="77777777" w:rsidR="00571B9C" w:rsidRPr="00B374C4" w:rsidRDefault="00571B9C" w:rsidP="00571B9C">
      <w:pPr>
        <w:pStyle w:val="Body"/>
        <w:rPr>
          <w:rFonts w:ascii="Calibri" w:eastAsia="Calibri" w:hAnsi="Calibri" w:cs="Calibri"/>
        </w:rPr>
      </w:pPr>
    </w:p>
    <w:p w14:paraId="628A9B06" w14:textId="77777777" w:rsidR="00571B9C" w:rsidRPr="00B374C4" w:rsidRDefault="00571B9C" w:rsidP="00571B9C">
      <w:pPr>
        <w:pStyle w:val="Body"/>
        <w:rPr>
          <w:rFonts w:ascii="Calibri" w:eastAsia="Calibri" w:hAnsi="Calibri" w:cs="Calibri"/>
          <w:b/>
          <w:bCs/>
        </w:rPr>
      </w:pPr>
      <w:r w:rsidRPr="00B374C4">
        <w:rPr>
          <w:rFonts w:ascii="Calibri" w:eastAsia="Calibri" w:hAnsi="Calibri" w:cs="Calibri"/>
          <w:b/>
          <w:bCs/>
        </w:rPr>
        <w:t>Signatures:</w:t>
      </w:r>
    </w:p>
    <w:p w14:paraId="7A6A15C2" w14:textId="77777777" w:rsidR="00571B9C" w:rsidRPr="00B374C4" w:rsidRDefault="00141EB5" w:rsidP="00571B9C">
      <w:pPr>
        <w:pStyle w:val="Body"/>
        <w:rPr>
          <w:rFonts w:ascii="Calibri" w:eastAsia="Calibri" w:hAnsi="Calibri" w:cs="Calibri"/>
        </w:rPr>
      </w:pPr>
      <w:sdt>
        <w:sdtPr>
          <w:rPr>
            <w:rFonts w:ascii="Calibri" w:eastAsia="Calibri" w:hAnsi="Calibri" w:cs="Calibri"/>
          </w:rPr>
          <w:id w:val="324488131"/>
          <w14:checkbox>
            <w14:checked w14:val="0"/>
            <w14:checkedState w14:val="2612" w14:font="MS Gothic"/>
            <w14:uncheckedState w14:val="2610" w14:font="MS Gothic"/>
          </w14:checkbox>
        </w:sdtPr>
        <w:sdtEndPr/>
        <w:sdtContent>
          <w:r w:rsidR="00517F58" w:rsidRPr="00B374C4">
            <w:rPr>
              <w:rFonts w:ascii="MS Gothic" w:eastAsia="MS Gothic" w:hAnsi="MS Gothic" w:cs="Calibri"/>
            </w:rPr>
            <w:t>☐</w:t>
          </w:r>
        </w:sdtContent>
      </w:sdt>
      <w:r w:rsidR="00517F58" w:rsidRPr="00B374C4">
        <w:rPr>
          <w:rFonts w:ascii="Calibri" w:hAnsi="Calibri" w:cs="Calibri"/>
        </w:rPr>
        <w:t xml:space="preserve"> Informed consent document in English:</w:t>
      </w:r>
    </w:p>
    <w:p w14:paraId="52D1B8D9" w14:textId="77777777" w:rsidR="00571B9C" w:rsidRPr="00B374C4" w:rsidRDefault="00141EB5" w:rsidP="00571B9C">
      <w:pPr>
        <w:pStyle w:val="Body"/>
        <w:ind w:firstLine="720"/>
        <w:rPr>
          <w:rFonts w:ascii="Calibri" w:eastAsia="Calibri" w:hAnsi="Calibri" w:cs="Calibri"/>
        </w:rPr>
      </w:pPr>
      <w:sdt>
        <w:sdtPr>
          <w:rPr>
            <w:rFonts w:ascii="Calibri" w:eastAsia="Calibri" w:hAnsi="Calibri" w:cs="Calibri"/>
          </w:rPr>
          <w:id w:val="-1743480887"/>
          <w14:checkbox>
            <w14:checked w14:val="0"/>
            <w14:checkedState w14:val="2612" w14:font="MS Gothic"/>
            <w14:uncheckedState w14:val="2610" w14:font="MS Gothic"/>
          </w14:checkbox>
        </w:sdtPr>
        <w:sdtEndPr/>
        <w:sdtContent>
          <w:r w:rsidR="00517F58" w:rsidRPr="00B374C4">
            <w:rPr>
              <w:rFonts w:ascii="MS Gothic" w:eastAsia="MS Gothic" w:hAnsi="MS Gothic" w:cs="Calibri"/>
            </w:rPr>
            <w:t>☐</w:t>
          </w:r>
        </w:sdtContent>
      </w:sdt>
      <w:r w:rsidR="00517F58" w:rsidRPr="00B374C4">
        <w:rPr>
          <w:rFonts w:ascii="Calibri" w:hAnsi="Calibri" w:cs="Calibri"/>
        </w:rPr>
        <w:t xml:space="preserve"> Study team member obtaining consent signs</w:t>
      </w:r>
    </w:p>
    <w:p w14:paraId="52AD42F5" w14:textId="77777777" w:rsidR="00571B9C" w:rsidRPr="00B374C4" w:rsidRDefault="00141EB5" w:rsidP="00571B9C">
      <w:pPr>
        <w:pStyle w:val="Body"/>
        <w:ind w:firstLine="720"/>
        <w:rPr>
          <w:rFonts w:ascii="Calibri" w:eastAsia="Calibri" w:hAnsi="Calibri" w:cs="Calibri"/>
        </w:rPr>
      </w:pPr>
      <w:sdt>
        <w:sdtPr>
          <w:rPr>
            <w:rFonts w:ascii="Calibri" w:eastAsia="Calibri" w:hAnsi="Calibri" w:cs="Calibri"/>
          </w:rPr>
          <w:id w:val="-290896296"/>
          <w14:checkbox>
            <w14:checked w14:val="0"/>
            <w14:checkedState w14:val="2612" w14:font="MS Gothic"/>
            <w14:uncheckedState w14:val="2610" w14:font="MS Gothic"/>
          </w14:checkbox>
        </w:sdtPr>
        <w:sdtEndPr/>
        <w:sdtContent>
          <w:r w:rsidR="00517F58" w:rsidRPr="00B374C4">
            <w:rPr>
              <w:rFonts w:ascii="MS Gothic" w:eastAsia="MS Gothic" w:hAnsi="MS Gothic" w:cs="Calibri"/>
            </w:rPr>
            <w:t>☐</w:t>
          </w:r>
        </w:sdtContent>
      </w:sdt>
      <w:r w:rsidR="00517F58" w:rsidRPr="00B374C4">
        <w:rPr>
          <w:rFonts w:ascii="Calibri" w:hAnsi="Calibri" w:cs="Calibri"/>
        </w:rPr>
        <w:t xml:space="preserve"> Witness signs</w:t>
      </w:r>
    </w:p>
    <w:p w14:paraId="5BEEA0F2" w14:textId="77777777" w:rsidR="00571B9C" w:rsidRPr="00B374C4" w:rsidRDefault="00141EB5" w:rsidP="00571B9C">
      <w:pPr>
        <w:pStyle w:val="Body"/>
        <w:rPr>
          <w:rFonts w:ascii="Calibri" w:eastAsia="Calibri" w:hAnsi="Calibri" w:cs="Calibri"/>
        </w:rPr>
      </w:pPr>
      <w:sdt>
        <w:sdtPr>
          <w:rPr>
            <w:rFonts w:ascii="Calibri" w:eastAsia="Calibri" w:hAnsi="Calibri" w:cs="Calibri"/>
          </w:rPr>
          <w:id w:val="1828405482"/>
          <w14:checkbox>
            <w14:checked w14:val="0"/>
            <w14:checkedState w14:val="2612" w14:font="MS Gothic"/>
            <w14:uncheckedState w14:val="2610" w14:font="MS Gothic"/>
          </w14:checkbox>
        </w:sdtPr>
        <w:sdtEndPr/>
        <w:sdtContent>
          <w:r w:rsidR="00517F58" w:rsidRPr="00B374C4">
            <w:rPr>
              <w:rFonts w:ascii="MS Gothic" w:eastAsia="MS Gothic" w:hAnsi="MS Gothic" w:cs="Calibri"/>
            </w:rPr>
            <w:t>☐</w:t>
          </w:r>
        </w:sdtContent>
      </w:sdt>
      <w:r w:rsidR="00517F58" w:rsidRPr="00B374C4">
        <w:rPr>
          <w:rFonts w:ascii="Calibri" w:hAnsi="Calibri" w:cs="Calibri"/>
        </w:rPr>
        <w:t xml:space="preserve"> Translated short form document:</w:t>
      </w:r>
    </w:p>
    <w:p w14:paraId="6CA14BFD" w14:textId="0C7E0900" w:rsidR="00571B9C" w:rsidRPr="00B374C4" w:rsidRDefault="00141EB5" w:rsidP="00571B9C">
      <w:pPr>
        <w:pStyle w:val="Body"/>
        <w:ind w:firstLine="720"/>
        <w:rPr>
          <w:rFonts w:ascii="Calibri" w:eastAsia="Calibri" w:hAnsi="Calibri" w:cs="Calibri"/>
        </w:rPr>
      </w:pPr>
      <w:sdt>
        <w:sdtPr>
          <w:rPr>
            <w:rFonts w:ascii="Calibri" w:eastAsia="Calibri" w:hAnsi="Calibri" w:cs="Calibri"/>
          </w:rPr>
          <w:id w:val="883446775"/>
          <w14:checkbox>
            <w14:checked w14:val="0"/>
            <w14:checkedState w14:val="2612" w14:font="MS Gothic"/>
            <w14:uncheckedState w14:val="2610" w14:font="MS Gothic"/>
          </w14:checkbox>
        </w:sdtPr>
        <w:sdtEndPr/>
        <w:sdtContent>
          <w:r w:rsidR="00517F58" w:rsidRPr="00B374C4">
            <w:rPr>
              <w:rFonts w:ascii="MS Gothic" w:eastAsia="MS Gothic" w:hAnsi="MS Gothic" w:cs="Calibri"/>
            </w:rPr>
            <w:t>☐</w:t>
          </w:r>
        </w:sdtContent>
      </w:sdt>
      <w:r w:rsidR="00517F58" w:rsidRPr="00B374C4">
        <w:rPr>
          <w:rFonts w:ascii="Calibri" w:hAnsi="Calibri" w:cs="Calibri"/>
        </w:rPr>
        <w:t xml:space="preserve"> Participant or their LAR or their parent signs. Note: Participants under 18 do not sign any documents.</w:t>
      </w:r>
      <w:r w:rsidR="00CF5AAD">
        <w:rPr>
          <w:rFonts w:ascii="Calibri" w:hAnsi="Calibri" w:cs="Calibri"/>
        </w:rPr>
        <w:t xml:space="preserve"> </w:t>
      </w:r>
    </w:p>
    <w:p w14:paraId="02ED0E38" w14:textId="5E4D2AE1" w:rsidR="00571B9C" w:rsidRPr="00B374C4" w:rsidRDefault="00141EB5" w:rsidP="00571B9C">
      <w:pPr>
        <w:pStyle w:val="Body"/>
        <w:ind w:firstLine="720"/>
        <w:rPr>
          <w:rFonts w:ascii="Calibri" w:eastAsia="Calibri" w:hAnsi="Calibri" w:cs="Calibri"/>
        </w:rPr>
      </w:pPr>
      <w:sdt>
        <w:sdtPr>
          <w:rPr>
            <w:rFonts w:ascii="Calibri" w:eastAsia="Calibri" w:hAnsi="Calibri" w:cs="Calibri"/>
          </w:rPr>
          <w:id w:val="1202823741"/>
          <w14:checkbox>
            <w14:checked w14:val="0"/>
            <w14:checkedState w14:val="2612" w14:font="MS Gothic"/>
            <w14:uncheckedState w14:val="2610" w14:font="MS Gothic"/>
          </w14:checkbox>
        </w:sdtPr>
        <w:sdtEndPr/>
        <w:sdtContent>
          <w:r w:rsidR="00517F58" w:rsidRPr="00B374C4">
            <w:rPr>
              <w:rFonts w:ascii="MS Gothic" w:eastAsia="MS Gothic" w:hAnsi="MS Gothic" w:cs="Calibri"/>
            </w:rPr>
            <w:t>☐</w:t>
          </w:r>
        </w:sdtContent>
      </w:sdt>
      <w:r w:rsidR="00517F58" w:rsidRPr="00B374C4">
        <w:rPr>
          <w:rFonts w:ascii="Calibri" w:hAnsi="Calibri" w:cs="Calibri"/>
        </w:rPr>
        <w:t xml:space="preserve"> Witness signs</w:t>
      </w:r>
    </w:p>
    <w:p w14:paraId="5B471DA2" w14:textId="77777777" w:rsidR="00571B9C" w:rsidRPr="00B374C4" w:rsidRDefault="00571B9C" w:rsidP="00571B9C">
      <w:pPr>
        <w:pStyle w:val="Body"/>
        <w:rPr>
          <w:rFonts w:ascii="Calibri" w:eastAsia="Calibri" w:hAnsi="Calibri" w:cs="Calibri"/>
          <w:b/>
          <w:bCs/>
        </w:rPr>
      </w:pPr>
      <w:r w:rsidRPr="00B374C4">
        <w:rPr>
          <w:rFonts w:ascii="Calibri" w:eastAsia="Calibri" w:hAnsi="Calibri" w:cs="Calibri"/>
          <w:b/>
          <w:bCs/>
        </w:rPr>
        <w:t>Note: Time stamp isn’t required for IRB purposes but can be added to signature as needed by the study team.</w:t>
      </w:r>
    </w:p>
    <w:p w14:paraId="67BB580A" w14:textId="77777777" w:rsidR="005D1D99" w:rsidRPr="00B374C4" w:rsidRDefault="00141EB5" w:rsidP="005D1D99">
      <w:pPr>
        <w:pStyle w:val="Body"/>
        <w:rPr>
          <w:rFonts w:ascii="Calibri" w:eastAsia="Calibri" w:hAnsi="Calibri" w:cs="Calibri"/>
        </w:rPr>
      </w:pPr>
      <w:sdt>
        <w:sdtPr>
          <w:rPr>
            <w:rFonts w:ascii="Calibri" w:eastAsia="Calibri" w:hAnsi="Calibri" w:cs="Calibri"/>
          </w:rPr>
          <w:id w:val="696505892"/>
          <w14:checkbox>
            <w14:checked w14:val="0"/>
            <w14:checkedState w14:val="2612" w14:font="MS Gothic"/>
            <w14:uncheckedState w14:val="2610" w14:font="MS Gothic"/>
          </w14:checkbox>
        </w:sdtPr>
        <w:sdtEndPr/>
        <w:sdtContent>
          <w:r w:rsidR="00517F58" w:rsidRPr="00B374C4">
            <w:rPr>
              <w:rFonts w:ascii="MS Gothic" w:eastAsia="MS Gothic" w:hAnsi="MS Gothic" w:cs="Calibri"/>
            </w:rPr>
            <w:t>☐</w:t>
          </w:r>
        </w:sdtContent>
      </w:sdt>
      <w:r w:rsidR="00517F58" w:rsidRPr="00B374C4">
        <w:rPr>
          <w:rFonts w:ascii="Calibri" w:hAnsi="Calibri" w:cs="Calibri"/>
        </w:rPr>
        <w:t xml:space="preserve"> Optional consent items:</w:t>
      </w:r>
    </w:p>
    <w:p w14:paraId="192D6182" w14:textId="77777777" w:rsidR="005D1D99" w:rsidRPr="00B374C4" w:rsidRDefault="00141EB5" w:rsidP="005D1D99">
      <w:pPr>
        <w:pStyle w:val="Body"/>
        <w:ind w:left="720"/>
        <w:rPr>
          <w:rFonts w:ascii="Calibri" w:eastAsia="Calibri" w:hAnsi="Calibri" w:cs="Calibri"/>
        </w:rPr>
      </w:pPr>
      <w:sdt>
        <w:sdtPr>
          <w:rPr>
            <w:rFonts w:ascii="Calibri" w:eastAsia="Calibri" w:hAnsi="Calibri" w:cs="Calibri"/>
          </w:rPr>
          <w:id w:val="-1177118239"/>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hAnsi="Calibri"/>
        </w:rPr>
        <w:t xml:space="preserve"> Witness, Translator, or Investigator writes a comment on last page of short form to indicate participant made specific choices.</w:t>
      </w:r>
    </w:p>
    <w:p w14:paraId="7D0284F3" w14:textId="77777777" w:rsidR="005D1D99" w:rsidRPr="00B374C4" w:rsidRDefault="00141EB5" w:rsidP="005D1D99">
      <w:pPr>
        <w:pStyle w:val="Body"/>
        <w:ind w:left="720"/>
        <w:rPr>
          <w:rFonts w:ascii="Calibri" w:eastAsia="Calibri" w:hAnsi="Calibri" w:cs="Calibri"/>
        </w:rPr>
      </w:pPr>
      <w:sdt>
        <w:sdtPr>
          <w:rPr>
            <w:rFonts w:ascii="Calibri" w:eastAsia="Calibri" w:hAnsi="Calibri" w:cs="Calibri"/>
          </w:rPr>
          <w:id w:val="-805856879"/>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hAnsi="Calibri"/>
        </w:rPr>
        <w:t xml:space="preserve"> Witness, Translator, or Investigator indicates participant’s choices on English consent form and includes the witness’s initials beside each choice.</w:t>
      </w:r>
    </w:p>
    <w:p w14:paraId="42DB79E0" w14:textId="77777777" w:rsidR="00571B9C" w:rsidRPr="00B374C4" w:rsidRDefault="00571B9C" w:rsidP="00571B9C">
      <w:pPr>
        <w:pStyle w:val="Body"/>
        <w:rPr>
          <w:rFonts w:ascii="Calibri" w:eastAsia="Calibri" w:hAnsi="Calibri" w:cs="Calibri"/>
        </w:rPr>
      </w:pPr>
    </w:p>
    <w:p w14:paraId="78DF52E0" w14:textId="77777777" w:rsidR="00571B9C" w:rsidRPr="00B374C4" w:rsidRDefault="00571B9C" w:rsidP="00571B9C">
      <w:pPr>
        <w:pStyle w:val="Body"/>
        <w:rPr>
          <w:rFonts w:ascii="Calibri" w:eastAsia="Calibri" w:hAnsi="Calibri" w:cs="Calibri"/>
          <w:b/>
          <w:bCs/>
        </w:rPr>
      </w:pPr>
      <w:r w:rsidRPr="00B374C4">
        <w:rPr>
          <w:rFonts w:ascii="Calibri" w:eastAsia="Calibri" w:hAnsi="Calibri" w:cs="Calibri"/>
          <w:b/>
          <w:bCs/>
        </w:rPr>
        <w:t>Documentation and records:</w:t>
      </w:r>
    </w:p>
    <w:p w14:paraId="2A7B46AD" w14:textId="77777777" w:rsidR="00571B9C" w:rsidRPr="00B374C4" w:rsidRDefault="00141EB5" w:rsidP="00571B9C">
      <w:pPr>
        <w:pStyle w:val="Body"/>
        <w:rPr>
          <w:rFonts w:ascii="Calibri" w:eastAsia="Calibri" w:hAnsi="Calibri" w:cs="Calibri"/>
        </w:rPr>
      </w:pPr>
      <w:sdt>
        <w:sdtPr>
          <w:rPr>
            <w:rFonts w:ascii="Calibri" w:eastAsia="Calibri" w:hAnsi="Calibri" w:cs="Calibri"/>
          </w:rPr>
          <w:id w:val="795422856"/>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hAnsi="Calibri"/>
        </w:rPr>
        <w:t xml:space="preserve"> The participant or their LAR or parent were provided with copies of the short form (signed by the participant and the witness) and the English consent or assent signed by the witness and the person obtaining consent.</w:t>
      </w:r>
    </w:p>
    <w:p w14:paraId="56531285" w14:textId="77777777" w:rsidR="00571B9C" w:rsidRPr="00B374C4" w:rsidRDefault="00141EB5" w:rsidP="00571B9C">
      <w:pPr>
        <w:pStyle w:val="Body"/>
        <w:rPr>
          <w:rFonts w:ascii="Calibri" w:eastAsia="Calibri" w:hAnsi="Calibri" w:cs="Calibri"/>
        </w:rPr>
      </w:pPr>
      <w:sdt>
        <w:sdtPr>
          <w:rPr>
            <w:rFonts w:ascii="Calibri" w:eastAsia="Calibri" w:hAnsi="Calibri" w:cs="Calibri"/>
          </w:rPr>
          <w:id w:val="384920865"/>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hAnsi="Calibri"/>
        </w:rPr>
        <w:t xml:space="preserve"> Study team files the original signed and dated English consent form in the participant’s research record.</w:t>
      </w:r>
    </w:p>
    <w:p w14:paraId="4BFA5095" w14:textId="77777777" w:rsidR="00571B9C" w:rsidRPr="00B374C4" w:rsidRDefault="00141EB5" w:rsidP="00571B9C">
      <w:pPr>
        <w:pStyle w:val="Body"/>
        <w:rPr>
          <w:rFonts w:ascii="Calibri" w:eastAsia="Calibri" w:hAnsi="Calibri" w:cs="Calibri"/>
        </w:rPr>
      </w:pPr>
      <w:sdt>
        <w:sdtPr>
          <w:rPr>
            <w:rFonts w:ascii="Calibri" w:eastAsia="Calibri" w:hAnsi="Calibri" w:cs="Calibri"/>
          </w:rPr>
          <w:id w:val="-2024089935"/>
          <w14:checkbox>
            <w14:checked w14:val="0"/>
            <w14:checkedState w14:val="2612" w14:font="MS Gothic"/>
            <w14:uncheckedState w14:val="2610" w14:font="MS Gothic"/>
          </w14:checkbox>
        </w:sdtPr>
        <w:sdtEndPr/>
        <w:sdtContent>
          <w:r w:rsidR="00517F58" w:rsidRPr="00B374C4">
            <w:rPr>
              <w:rFonts w:ascii="Segoe UI Symbol" w:eastAsia="MS Gothic" w:hAnsi="Segoe UI Symbol" w:cs="Segoe UI Symbol"/>
            </w:rPr>
            <w:t>☐</w:t>
          </w:r>
        </w:sdtContent>
      </w:sdt>
      <w:r w:rsidR="00517F58" w:rsidRPr="00B374C4">
        <w:rPr>
          <w:rFonts w:ascii="Calibri" w:hAnsi="Calibri"/>
        </w:rPr>
        <w:t xml:space="preserve"> LAR or parent gave consent and this is documented in the participant’s research record</w:t>
      </w:r>
    </w:p>
    <w:p w14:paraId="5CF23CEB" w14:textId="77777777" w:rsidR="00571B9C" w:rsidRPr="00B374C4" w:rsidRDefault="00571B9C" w:rsidP="00571B9C">
      <w:pPr>
        <w:rPr>
          <w:rFonts w:ascii="Calibri" w:eastAsia="Calibri" w:hAnsi="Calibri" w:cs="Calibri"/>
          <w:sz w:val="20"/>
          <w:szCs w:val="20"/>
        </w:rPr>
      </w:pPr>
      <w:bookmarkStart w:id="0" w:name="_Hlk184023038"/>
    </w:p>
    <w:bookmarkEnd w:id="0"/>
    <w:p w14:paraId="5417E693" w14:textId="77777777" w:rsidR="00571B9C" w:rsidRPr="00B374C4" w:rsidRDefault="00571B9C" w:rsidP="00571B9C">
      <w:pPr>
        <w:rPr>
          <w:rFonts w:ascii="Calibri" w:hAnsi="Calibri" w:cs="Calibri"/>
          <w:b/>
          <w:bCs/>
          <w:sz w:val="20"/>
          <w:szCs w:val="20"/>
        </w:rPr>
      </w:pPr>
      <w:r w:rsidRPr="00B374C4">
        <w:rPr>
          <w:rFonts w:ascii="Calibri" w:hAnsi="Calibri" w:cs="Calibri"/>
          <w:b/>
          <w:bCs/>
          <w:sz w:val="20"/>
          <w:szCs w:val="20"/>
        </w:rPr>
        <w:t>Resources:</w:t>
      </w:r>
    </w:p>
    <w:p w14:paraId="33F58220" w14:textId="77777777" w:rsidR="00571B9C" w:rsidRPr="00B374C4" w:rsidRDefault="00571B9C" w:rsidP="00571B9C">
      <w:pPr>
        <w:pStyle w:val="ListParagraph"/>
        <w:numPr>
          <w:ilvl w:val="0"/>
          <w:numId w:val="9"/>
        </w:numPr>
        <w:rPr>
          <w:rFonts w:ascii="Calibri" w:hAnsi="Calibri" w:cs="Calibri"/>
        </w:rPr>
      </w:pPr>
      <w:r w:rsidRPr="00B374C4">
        <w:rPr>
          <w:rFonts w:ascii="Calibri" w:hAnsi="Calibri" w:cs="Calibri"/>
        </w:rPr>
        <w:t xml:space="preserve">Informed Consent of Non-English-Speaking Subjects Chapter in </w:t>
      </w:r>
      <w:hyperlink r:id="rId7" w:history="1">
        <w:r w:rsidRPr="00B374C4">
          <w:rPr>
            <w:rStyle w:val="Hyperlink"/>
            <w:rFonts w:ascii="Calibri" w:hAnsi="Calibri" w:cs="Calibri"/>
          </w:rPr>
          <w:t>Emory IRB Policies and Procedures</w:t>
        </w:r>
      </w:hyperlink>
    </w:p>
    <w:p w14:paraId="6C8DCE9A" w14:textId="77777777" w:rsidR="00571B9C" w:rsidRPr="00B374C4" w:rsidRDefault="00571B9C" w:rsidP="00571B9C">
      <w:pPr>
        <w:pStyle w:val="ListParagraph"/>
        <w:numPr>
          <w:ilvl w:val="0"/>
          <w:numId w:val="9"/>
        </w:numPr>
        <w:rPr>
          <w:rFonts w:ascii="Calibri" w:hAnsi="Calibri" w:cs="Calibri"/>
        </w:rPr>
      </w:pPr>
      <w:hyperlink r:id="rId8" w:history="1">
        <w:r w:rsidRPr="00B374C4">
          <w:rPr>
            <w:rStyle w:val="Hyperlink"/>
            <w:rFonts w:ascii="Calibri" w:hAnsi="Calibri" w:cs="Calibri"/>
          </w:rPr>
          <w:t>OHRP on Short Form Process</w:t>
        </w:r>
      </w:hyperlink>
    </w:p>
    <w:p w14:paraId="184586F7" w14:textId="65A73385" w:rsidR="009D4BCE" w:rsidRPr="00B374C4" w:rsidRDefault="00571B9C" w:rsidP="00DB6964">
      <w:pPr>
        <w:pStyle w:val="ListParagraph"/>
        <w:numPr>
          <w:ilvl w:val="0"/>
          <w:numId w:val="9"/>
        </w:numPr>
        <w:rPr>
          <w:rFonts w:ascii="Calibri" w:hAnsi="Calibri" w:cs="Calibri"/>
          <w:sz w:val="16"/>
          <w:szCs w:val="16"/>
        </w:rPr>
      </w:pPr>
      <w:hyperlink r:id="rId9" w:history="1">
        <w:r w:rsidRPr="00B374C4">
          <w:rPr>
            <w:rStyle w:val="Hyperlink"/>
            <w:rFonts w:ascii="Calibri" w:hAnsi="Calibri" w:cs="Calibri"/>
          </w:rPr>
          <w:t>FDA on Short Form Process</w:t>
        </w:r>
      </w:hyperlink>
      <w:r w:rsidRPr="00B374C4">
        <w:rPr>
          <w:rFonts w:ascii="Calibri" w:hAnsi="Calibri" w:cs="Calibri"/>
          <w:sz w:val="16"/>
          <w:szCs w:val="16"/>
        </w:rPr>
        <w:br w:type="page"/>
      </w:r>
    </w:p>
    <w:p w14:paraId="66766167" w14:textId="1AF34EE7" w:rsidR="00B9465A" w:rsidRPr="004A08D0" w:rsidRDefault="009D4BCE">
      <w:pPr>
        <w:pStyle w:val="Body"/>
        <w:shd w:val="clear" w:color="auto" w:fill="FFFFFF"/>
        <w:spacing w:line="216" w:lineRule="atLeast"/>
        <w:jc w:val="center"/>
        <w:rPr>
          <w:rFonts w:ascii="Calibri" w:eastAsia="Calibri" w:hAnsi="Calibri" w:cs="Calibri"/>
          <w:b/>
          <w:bCs/>
          <w:color w:val="FF0000"/>
          <w:sz w:val="32"/>
          <w:szCs w:val="32"/>
          <w:u w:color="FF0000"/>
        </w:rPr>
      </w:pPr>
      <w:r w:rsidRPr="004A08D0">
        <w:rPr>
          <w:rFonts w:ascii="Leelawadee UI" w:hAnsi="Leelawadee UI" w:cs="Leelawadee UI"/>
          <w:b/>
          <w:bCs/>
          <w:color w:val="FF0000"/>
          <w:sz w:val="32"/>
          <w:szCs w:val="32"/>
          <w:u w:color="FF0000"/>
          <w:cs/>
          <w:lang w:val="lo" w:bidi="lo-LA"/>
        </w:rPr>
        <w:lastRenderedPageBreak/>
        <w:t>ສຳລັບໃຊ້ອ້າງອີງເທົ່ານັ້ນ</w:t>
      </w:r>
      <w:r w:rsidRPr="004A08D0">
        <w:rPr>
          <w:rFonts w:ascii="Calibri" w:hAnsi="Calibri" w:cs="Calibri"/>
          <w:color w:val="FF0000"/>
          <w:sz w:val="32"/>
          <w:szCs w:val="32"/>
          <w:u w:color="FF0000"/>
          <w:cs/>
          <w:lang w:val="lo" w:bidi="lo"/>
        </w:rPr>
        <w:t xml:space="preserve"> </w:t>
      </w:r>
      <w:r w:rsidRPr="004A08D0">
        <w:rPr>
          <w:rFonts w:ascii="Calibri" w:hAnsi="Calibri" w:cs="Calibri"/>
          <w:b/>
          <w:bCs/>
          <w:color w:val="FF0000"/>
          <w:sz w:val="32"/>
          <w:szCs w:val="32"/>
          <w:u w:color="FF0000"/>
          <w:cs/>
          <w:lang w:val="lo" w:bidi="lo"/>
        </w:rPr>
        <w:t xml:space="preserve">– </w:t>
      </w:r>
      <w:r w:rsidRPr="004A08D0">
        <w:rPr>
          <w:rFonts w:ascii="Leelawadee UI" w:hAnsi="Leelawadee UI" w:cs="Leelawadee UI"/>
          <w:b/>
          <w:bCs/>
          <w:color w:val="FF0000"/>
          <w:sz w:val="32"/>
          <w:szCs w:val="32"/>
          <w:u w:color="FF0000"/>
          <w:cs/>
          <w:lang w:val="lo" w:bidi="lo-LA"/>
        </w:rPr>
        <w:t>ຜູ້ເຂົ້າຮ່ວມການຄົ້ນຄວ້າວິໄຈທີ່ເວົ້າພາສາ</w:t>
      </w:r>
      <w:r w:rsidR="004A08D0">
        <w:rPr>
          <w:rFonts w:ascii="Leelawadee UI" w:hAnsi="Leelawadee UI" w:cs="Leelawadee UI"/>
          <w:b/>
          <w:bCs/>
          <w:color w:val="FF0000"/>
          <w:sz w:val="32"/>
          <w:szCs w:val="32"/>
          <w:u w:color="FF0000"/>
          <w:cs/>
          <w:lang w:val="lo" w:bidi="lo"/>
        </w:rPr>
        <w:br/>
      </w:r>
      <w:r w:rsidRPr="004A08D0">
        <w:rPr>
          <w:rFonts w:ascii="Leelawadee UI" w:hAnsi="Leelawadee UI" w:cs="Leelawadee UI"/>
          <w:b/>
          <w:bCs/>
          <w:color w:val="FF0000"/>
          <w:sz w:val="32"/>
          <w:szCs w:val="32"/>
          <w:u w:color="FF0000"/>
          <w:cs/>
          <w:lang w:val="lo" w:bidi="lo-LA"/>
        </w:rPr>
        <w:t>ອັງກິດຕ້ອງລົງນາມໃນແບບຟອມການຍິນຍອມສະບັບພາສາອັງກິດສະບັບເຕັມທີ່ໄດ້ຮັບການອະນຸມັດຈາກຄະນະກຳມະການຈັນຍາບັນການຄົ້ນຄວ້າວິໄຈໃນມະນຸດ</w:t>
      </w:r>
      <w:r w:rsidRPr="004A08D0">
        <w:rPr>
          <w:rFonts w:ascii="Calibri" w:hAnsi="Calibri" w:cs="Calibri"/>
          <w:b/>
          <w:bCs/>
          <w:color w:val="FF0000"/>
          <w:sz w:val="32"/>
          <w:szCs w:val="32"/>
          <w:u w:color="FF0000"/>
          <w:cs/>
          <w:lang w:val="lo" w:bidi="lo"/>
        </w:rPr>
        <w:t xml:space="preserve"> (Institutional Review Board, IRB)</w:t>
      </w:r>
    </w:p>
    <w:p w14:paraId="6683952A" w14:textId="77777777" w:rsidR="00B9465A" w:rsidRPr="004A08D0" w:rsidRDefault="00B9465A">
      <w:pPr>
        <w:pStyle w:val="Body"/>
        <w:shd w:val="clear" w:color="auto" w:fill="FFFFFF"/>
        <w:spacing w:line="216" w:lineRule="atLeast"/>
        <w:jc w:val="center"/>
        <w:rPr>
          <w:rFonts w:ascii="Calibri" w:eastAsia="Calibri" w:hAnsi="Calibri" w:cs="Calibri"/>
          <w:b/>
          <w:bCs/>
          <w:sz w:val="32"/>
          <w:szCs w:val="32"/>
        </w:rPr>
      </w:pPr>
    </w:p>
    <w:p w14:paraId="60FE69E9" w14:textId="77777777" w:rsidR="00B9465A" w:rsidRPr="004A08D0" w:rsidRDefault="009D4BCE">
      <w:pPr>
        <w:pStyle w:val="Body"/>
        <w:shd w:val="clear" w:color="auto" w:fill="FFFFFF"/>
        <w:spacing w:line="216" w:lineRule="atLeast"/>
        <w:jc w:val="center"/>
        <w:rPr>
          <w:rFonts w:ascii="Calibri" w:eastAsia="Calibri" w:hAnsi="Calibri" w:cs="Calibri"/>
          <w:b/>
          <w:bCs/>
          <w:sz w:val="32"/>
          <w:szCs w:val="32"/>
        </w:rPr>
      </w:pPr>
      <w:r w:rsidRPr="004A08D0">
        <w:rPr>
          <w:rFonts w:ascii="Calibri" w:hAnsi="Calibri" w:cs="Calibri"/>
          <w:b/>
          <w:bCs/>
          <w:sz w:val="32"/>
          <w:szCs w:val="32"/>
          <w:cs/>
          <w:lang w:val="lo" w:bidi="lo"/>
        </w:rPr>
        <w:t>Emory University</w:t>
      </w:r>
    </w:p>
    <w:p w14:paraId="1B3200F0" w14:textId="77777777" w:rsidR="00B9465A" w:rsidRPr="004A08D0" w:rsidRDefault="009D4BCE">
      <w:pPr>
        <w:pStyle w:val="Body"/>
        <w:shd w:val="clear" w:color="auto" w:fill="FFFFFF"/>
        <w:spacing w:line="216" w:lineRule="atLeast"/>
        <w:jc w:val="center"/>
        <w:rPr>
          <w:rFonts w:ascii="Calibri" w:eastAsia="Calibri" w:hAnsi="Calibri" w:cs="Calibri"/>
          <w:b/>
          <w:bCs/>
          <w:sz w:val="32"/>
          <w:szCs w:val="32"/>
        </w:rPr>
      </w:pPr>
      <w:r w:rsidRPr="004A08D0">
        <w:rPr>
          <w:rFonts w:ascii="Leelawadee UI" w:hAnsi="Leelawadee UI" w:cs="Leelawadee UI"/>
          <w:b/>
          <w:bCs/>
          <w:sz w:val="32"/>
          <w:szCs w:val="32"/>
          <w:cs/>
          <w:lang w:val="lo" w:bidi="lo-LA"/>
        </w:rPr>
        <w:t>ການຍິນຍອມເຂົ້າຮ່ວມການຄົ້ນຄວ້າວິໄຈ</w:t>
      </w:r>
    </w:p>
    <w:p w14:paraId="685AC33D" w14:textId="77777777" w:rsidR="00B9465A" w:rsidRPr="004A08D0" w:rsidRDefault="009D4BCE">
      <w:pPr>
        <w:pStyle w:val="Body"/>
        <w:shd w:val="clear" w:color="auto" w:fill="FFFFFF"/>
        <w:spacing w:before="192" w:after="192" w:line="225" w:lineRule="atLeast"/>
        <w:rPr>
          <w:rFonts w:ascii="Calibri" w:eastAsia="Calibri" w:hAnsi="Calibri" w:cs="Calibri"/>
          <w:sz w:val="22"/>
          <w:szCs w:val="22"/>
        </w:rPr>
      </w:pPr>
      <w:r w:rsidRPr="004A08D0">
        <w:rPr>
          <w:rFonts w:ascii="Leelawadee UI" w:hAnsi="Leelawadee UI" w:cs="Leelawadee UI"/>
          <w:sz w:val="22"/>
          <w:szCs w:val="22"/>
          <w:cs/>
          <w:lang w:val="lo" w:bidi="lo-LA"/>
        </w:rPr>
        <w:t>ທ່ານໄດ້ຮັບການເຊີນໃຫ້ເຂົ້າຮ່ວມໃນການສຶກສາຄົ້ນຄວ້າວິໄຈ</w:t>
      </w:r>
      <w:r w:rsidRPr="004A08D0">
        <w:rPr>
          <w:rFonts w:ascii="Calibri" w:hAnsi="Calibri" w:cs="Calibri"/>
          <w:sz w:val="22"/>
          <w:szCs w:val="22"/>
          <w:cs/>
          <w:lang w:val="lo" w:bidi="lo"/>
        </w:rPr>
        <w:t>.</w:t>
      </w:r>
    </w:p>
    <w:p w14:paraId="7D00E302" w14:textId="4B35E2E2" w:rsidR="00B9465A" w:rsidRPr="004A08D0" w:rsidRDefault="009D4BCE">
      <w:pPr>
        <w:pStyle w:val="Body"/>
        <w:shd w:val="clear" w:color="auto" w:fill="FFFFFF"/>
        <w:spacing w:before="192" w:after="192" w:line="225" w:lineRule="atLeast"/>
        <w:rPr>
          <w:rFonts w:ascii="Calibri" w:eastAsia="Calibri" w:hAnsi="Calibri" w:cs="Calibri"/>
          <w:sz w:val="22"/>
          <w:szCs w:val="22"/>
        </w:rPr>
      </w:pPr>
      <w:r w:rsidRPr="004A08D0">
        <w:rPr>
          <w:rFonts w:ascii="Leelawadee UI" w:hAnsi="Leelawadee UI" w:cs="Leelawadee UI"/>
          <w:sz w:val="22"/>
          <w:szCs w:val="22"/>
          <w:cs/>
          <w:lang w:val="lo" w:bidi="lo-LA"/>
        </w:rPr>
        <w:t>ກ່ອນທີ່ທ່ານຈະຕົກລົງເຂົ້າຮ່ວມ</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ຜູ້ດຳເນີນການຄົ້ນຄວ້າວິໄຈຈະຕ້ອງແຈ້ງໃຫ້ທ່ານຊາບກ່ຽວກັບ</w:t>
      </w:r>
      <w:r w:rsidRPr="004A08D0">
        <w:rPr>
          <w:rFonts w:ascii="Calibri" w:hAnsi="Calibri" w:cs="Calibri"/>
          <w:sz w:val="22"/>
          <w:szCs w:val="22"/>
          <w:cs/>
          <w:lang w:val="lo" w:bidi="lo"/>
        </w:rPr>
        <w:t>: (i) </w:t>
      </w:r>
      <w:r w:rsidRPr="004A08D0">
        <w:rPr>
          <w:rFonts w:ascii="Leelawadee UI" w:hAnsi="Leelawadee UI" w:cs="Leelawadee UI"/>
          <w:sz w:val="22"/>
          <w:szCs w:val="22"/>
          <w:cs/>
          <w:lang w:val="lo" w:bidi="lo-LA"/>
        </w:rPr>
        <w:t>ຈຸດປະສົງ</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ຂັ້ນຕອນ</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ແລະ</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ໄລຍະເວລາຂອງການຄົ້ນຄວ້າວິໄຈ</w:t>
      </w:r>
      <w:r w:rsidRPr="004A08D0">
        <w:rPr>
          <w:rFonts w:ascii="Calibri" w:hAnsi="Calibri" w:cs="Calibri"/>
          <w:sz w:val="22"/>
          <w:szCs w:val="22"/>
          <w:cs/>
          <w:lang w:val="lo" w:bidi="lo"/>
        </w:rPr>
        <w:t xml:space="preserve">; (ii) </w:t>
      </w:r>
      <w:r w:rsidRPr="004A08D0">
        <w:rPr>
          <w:rFonts w:ascii="Leelawadee UI" w:hAnsi="Leelawadee UI" w:cs="Leelawadee UI"/>
          <w:sz w:val="22"/>
          <w:szCs w:val="22"/>
          <w:cs/>
          <w:lang w:val="lo" w:bidi="lo-LA"/>
        </w:rPr>
        <w:t>ຂັ້ນຕອນໃດທີ່ເປັນການທົດລອງ</w:t>
      </w:r>
      <w:r w:rsidRPr="004A08D0">
        <w:rPr>
          <w:rFonts w:ascii="Calibri" w:hAnsi="Calibri" w:cs="Calibri"/>
          <w:sz w:val="22"/>
          <w:szCs w:val="22"/>
          <w:cs/>
          <w:lang w:val="lo" w:bidi="lo"/>
        </w:rPr>
        <w:t>; (iii) </w:t>
      </w:r>
      <w:r w:rsidRPr="004A08D0">
        <w:rPr>
          <w:rFonts w:ascii="Leelawadee UI" w:hAnsi="Leelawadee UI" w:cs="Leelawadee UI"/>
          <w:sz w:val="22"/>
          <w:szCs w:val="22"/>
          <w:cs/>
          <w:lang w:val="lo" w:bidi="lo-LA"/>
        </w:rPr>
        <w:t>ຄວາມສ່ຽງ</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ຄວາມບໍ່ສະບາຍ</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ແລະ</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ຜົນປະໂຫຍດຕ່າງໆຂອງການຄົ້ນຄວ້າວິໄຈທີ່ອາດເກີດຂຶ້ນໄດ້</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ແລະ</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ສາມາດຄາດຄະເນໄດ້</w:t>
      </w:r>
      <w:r w:rsidRPr="004A08D0">
        <w:rPr>
          <w:rFonts w:ascii="Calibri" w:hAnsi="Calibri" w:cs="Calibri"/>
          <w:sz w:val="22"/>
          <w:szCs w:val="22"/>
          <w:cs/>
          <w:lang w:val="lo" w:bidi="lo"/>
        </w:rPr>
        <w:t xml:space="preserve">; (iv) </w:t>
      </w:r>
      <w:r w:rsidRPr="004A08D0">
        <w:rPr>
          <w:rFonts w:ascii="Leelawadee UI" w:hAnsi="Leelawadee UI" w:cs="Leelawadee UI"/>
          <w:sz w:val="22"/>
          <w:szCs w:val="22"/>
          <w:cs/>
          <w:lang w:val="lo" w:bidi="lo-LA"/>
        </w:rPr>
        <w:t>ວິທີການ</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ຫຼື</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ການປິ່ນປົວ</w:t>
      </w:r>
      <w:r w:rsidR="003B5FCA">
        <w:rPr>
          <w:rFonts w:ascii="Leelawadee UI" w:hAnsi="Leelawadee UI" w:cs="Leelawadee UI"/>
          <w:sz w:val="22"/>
          <w:szCs w:val="22"/>
          <w:cs/>
          <w:lang w:val="lo" w:bidi="lo"/>
        </w:rPr>
        <w:br/>
      </w:r>
      <w:r w:rsidRPr="004A08D0">
        <w:rPr>
          <w:rFonts w:ascii="Leelawadee UI" w:hAnsi="Leelawadee UI" w:cs="Leelawadee UI"/>
          <w:sz w:val="22"/>
          <w:szCs w:val="22"/>
          <w:cs/>
          <w:lang w:val="lo" w:bidi="lo-LA"/>
        </w:rPr>
        <w:t>ທາງເລືອກອື່ນທີ່ອາດຈະເປັນປະໂຫຍດ</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ແລະ</w:t>
      </w:r>
      <w:r w:rsidRPr="004A08D0">
        <w:rPr>
          <w:rFonts w:ascii="Calibri" w:hAnsi="Calibri" w:cs="Calibri"/>
          <w:sz w:val="22"/>
          <w:szCs w:val="22"/>
          <w:cs/>
          <w:lang w:val="lo" w:bidi="lo"/>
        </w:rPr>
        <w:t xml:space="preserve"> (v) </w:t>
      </w:r>
      <w:r w:rsidRPr="004A08D0">
        <w:rPr>
          <w:rFonts w:ascii="Leelawadee UI" w:hAnsi="Leelawadee UI" w:cs="Leelawadee UI"/>
          <w:sz w:val="22"/>
          <w:szCs w:val="22"/>
          <w:cs/>
          <w:lang w:val="lo" w:bidi="lo-LA"/>
        </w:rPr>
        <w:t>ວິທີການຮັກສາຄວາມລັບຂອງຂໍ້ມູນ</w:t>
      </w:r>
      <w:r w:rsidRPr="004A08D0">
        <w:rPr>
          <w:rFonts w:ascii="Calibri" w:hAnsi="Calibri" w:cs="Calibri"/>
          <w:sz w:val="22"/>
          <w:szCs w:val="22"/>
          <w:cs/>
          <w:lang w:val="lo" w:bidi="lo"/>
        </w:rPr>
        <w:t>.</w:t>
      </w:r>
    </w:p>
    <w:p w14:paraId="2611BA7D" w14:textId="3E410552" w:rsidR="00B9465A" w:rsidRPr="004A08D0" w:rsidRDefault="009D4BCE">
      <w:pPr>
        <w:pStyle w:val="Body"/>
        <w:shd w:val="clear" w:color="auto" w:fill="FFFFFF"/>
        <w:spacing w:before="192" w:after="192" w:line="225" w:lineRule="atLeast"/>
        <w:rPr>
          <w:rFonts w:ascii="Calibri" w:eastAsia="Calibri" w:hAnsi="Calibri" w:cs="Calibri"/>
          <w:sz w:val="22"/>
          <w:szCs w:val="22"/>
        </w:rPr>
      </w:pPr>
      <w:r w:rsidRPr="004A08D0">
        <w:rPr>
          <w:rFonts w:ascii="Leelawadee UI" w:hAnsi="Leelawadee UI" w:cs="Leelawadee UI"/>
          <w:sz w:val="22"/>
          <w:szCs w:val="22"/>
          <w:cs/>
          <w:lang w:val="lo" w:bidi="lo-LA"/>
        </w:rPr>
        <w:t>ໃນກໍລະນີທີ່ກ່ຽວຂ້ອງ</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ຜູ້ດຳເນີນການຄົ້ນຄວ້າວິໄຈຈະຕ້ອງແຈ້ງໃຫ້ທ່ານຊາບກ່ຽວກັບ</w:t>
      </w:r>
      <w:r w:rsidRPr="004A08D0">
        <w:rPr>
          <w:rFonts w:ascii="Calibri" w:hAnsi="Calibri" w:cs="Calibri"/>
          <w:sz w:val="22"/>
          <w:szCs w:val="22"/>
          <w:cs/>
          <w:lang w:val="lo" w:bidi="lo"/>
        </w:rPr>
        <w:t xml:space="preserve">: (i) </w:t>
      </w:r>
      <w:r w:rsidRPr="004A08D0">
        <w:rPr>
          <w:rFonts w:ascii="Leelawadee UI" w:hAnsi="Leelawadee UI" w:cs="Leelawadee UI"/>
          <w:sz w:val="22"/>
          <w:szCs w:val="22"/>
          <w:cs/>
          <w:lang w:val="lo" w:bidi="lo-LA"/>
        </w:rPr>
        <w:t>ການຊົດເຊີຍ</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ຫຼື</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ການປິ່ນປົວ</w:t>
      </w:r>
      <w:r w:rsidR="00A31EBC">
        <w:rPr>
          <w:rFonts w:ascii="Leelawadee UI" w:hAnsi="Leelawadee UI" w:cs="Leelawadee UI"/>
          <w:sz w:val="22"/>
          <w:szCs w:val="22"/>
          <w:cs/>
          <w:lang w:val="lo" w:bidi="lo"/>
        </w:rPr>
        <w:br/>
      </w:r>
      <w:r w:rsidRPr="004A08D0">
        <w:rPr>
          <w:rFonts w:ascii="Leelawadee UI" w:hAnsi="Leelawadee UI" w:cs="Leelawadee UI"/>
          <w:sz w:val="22"/>
          <w:szCs w:val="22"/>
          <w:cs/>
          <w:lang w:val="lo" w:bidi="lo-LA"/>
        </w:rPr>
        <w:t>ທາງການແພດທີ່ມີໃຫ້</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ໃນກໍລະນີທີ່ເກີດການບາດເຈັບ</w:t>
      </w:r>
      <w:r w:rsidRPr="004A08D0">
        <w:rPr>
          <w:rFonts w:ascii="Calibri" w:hAnsi="Calibri" w:cs="Calibri"/>
          <w:sz w:val="22"/>
          <w:szCs w:val="22"/>
          <w:cs/>
          <w:lang w:val="lo" w:bidi="lo"/>
        </w:rPr>
        <w:t xml:space="preserve">; (ii) </w:t>
      </w:r>
      <w:r w:rsidRPr="004A08D0">
        <w:rPr>
          <w:rFonts w:ascii="Leelawadee UI" w:hAnsi="Leelawadee UI" w:cs="Leelawadee UI"/>
          <w:sz w:val="22"/>
          <w:szCs w:val="22"/>
          <w:cs/>
          <w:lang w:val="lo" w:bidi="lo-LA"/>
        </w:rPr>
        <w:t>ຄວາມເປັນໄປໄດ້ທີ່ຈະເກີດຄວາມສ່ຽງທີ່ບໍ່ສາມາດຄາດຄະເນ</w:t>
      </w:r>
      <w:r w:rsidR="00A31EBC">
        <w:rPr>
          <w:rFonts w:ascii="Leelawadee UI" w:hAnsi="Leelawadee UI" w:cs="Leelawadee UI"/>
          <w:sz w:val="22"/>
          <w:szCs w:val="22"/>
          <w:cs/>
          <w:lang w:val="lo" w:bidi="lo"/>
        </w:rPr>
        <w:br/>
      </w:r>
      <w:r w:rsidRPr="004A08D0">
        <w:rPr>
          <w:rFonts w:ascii="Leelawadee UI" w:hAnsi="Leelawadee UI" w:cs="Leelawadee UI"/>
          <w:sz w:val="22"/>
          <w:szCs w:val="22"/>
          <w:cs/>
          <w:lang w:val="lo" w:bidi="lo-LA"/>
        </w:rPr>
        <w:t>ໄດ້</w:t>
      </w:r>
      <w:r w:rsidRPr="004A08D0">
        <w:rPr>
          <w:rFonts w:ascii="Calibri" w:hAnsi="Calibri" w:cs="Calibri"/>
          <w:sz w:val="22"/>
          <w:szCs w:val="22"/>
          <w:cs/>
          <w:lang w:val="lo" w:bidi="lo"/>
        </w:rPr>
        <w:t xml:space="preserve">; (iii) </w:t>
      </w:r>
      <w:r w:rsidRPr="004A08D0">
        <w:rPr>
          <w:rFonts w:ascii="Leelawadee UI" w:hAnsi="Leelawadee UI" w:cs="Leelawadee UI"/>
          <w:sz w:val="22"/>
          <w:szCs w:val="22"/>
          <w:cs/>
          <w:lang w:val="lo" w:bidi="lo-LA"/>
        </w:rPr>
        <w:t>ສະຖານະການທີ່ຜູ້ດຳເນີນການຄົ້ນຄວ້າວິໄຈອາດຈະຢຸດການເຂົ້າຮ່ວມຂອງທ່ານ</w:t>
      </w:r>
      <w:r w:rsidRPr="004A08D0">
        <w:rPr>
          <w:rFonts w:ascii="Calibri" w:hAnsi="Calibri" w:cs="Calibri"/>
          <w:sz w:val="22"/>
          <w:szCs w:val="22"/>
          <w:cs/>
          <w:lang w:val="lo" w:bidi="lo"/>
        </w:rPr>
        <w:t xml:space="preserve">; (iv) </w:t>
      </w:r>
      <w:r w:rsidRPr="004A08D0">
        <w:rPr>
          <w:rFonts w:ascii="Leelawadee UI" w:hAnsi="Leelawadee UI" w:cs="Leelawadee UI"/>
          <w:sz w:val="22"/>
          <w:szCs w:val="22"/>
          <w:cs/>
          <w:lang w:val="lo" w:bidi="lo-LA"/>
        </w:rPr>
        <w:t>ຄ່າໃຊ້ຈ່າຍເພີ່ມເຕີມໃດໆທີ່</w:t>
      </w:r>
      <w:r w:rsidR="00A31EBC">
        <w:rPr>
          <w:rFonts w:ascii="Leelawadee UI" w:hAnsi="Leelawadee UI" w:cs="Leelawadee UI"/>
          <w:sz w:val="22"/>
          <w:szCs w:val="22"/>
          <w:cs/>
          <w:lang w:val="lo" w:bidi="lo"/>
        </w:rPr>
        <w:br/>
      </w:r>
      <w:r w:rsidRPr="004A08D0">
        <w:rPr>
          <w:rFonts w:ascii="Leelawadee UI" w:hAnsi="Leelawadee UI" w:cs="Leelawadee UI"/>
          <w:sz w:val="22"/>
          <w:szCs w:val="22"/>
          <w:cs/>
          <w:lang w:val="lo" w:bidi="lo-LA"/>
        </w:rPr>
        <w:t>ທ່ານອາດຕ້ອງຮັບຜິດຊອບ</w:t>
      </w:r>
      <w:r w:rsidRPr="004A08D0">
        <w:rPr>
          <w:rFonts w:ascii="Calibri" w:hAnsi="Calibri" w:cs="Calibri"/>
          <w:sz w:val="22"/>
          <w:szCs w:val="22"/>
          <w:cs/>
          <w:lang w:val="lo" w:bidi="lo"/>
        </w:rPr>
        <w:t xml:space="preserve">; (v) </w:t>
      </w:r>
      <w:r w:rsidRPr="004A08D0">
        <w:rPr>
          <w:rFonts w:ascii="Leelawadee UI" w:hAnsi="Leelawadee UI" w:cs="Leelawadee UI"/>
          <w:sz w:val="22"/>
          <w:szCs w:val="22"/>
          <w:cs/>
          <w:lang w:val="lo" w:bidi="lo-LA"/>
        </w:rPr>
        <w:t>ສິ່ງທີ່ຈະເກີດຂຶ້ນຫາກທ່ານຕັດສິນໃຈຢຸດການເຂົ້າຮ່ວມ</w:t>
      </w:r>
      <w:r w:rsidRPr="004A08D0">
        <w:rPr>
          <w:rFonts w:ascii="Calibri" w:hAnsi="Calibri" w:cs="Calibri"/>
          <w:sz w:val="22"/>
          <w:szCs w:val="22"/>
          <w:cs/>
          <w:lang w:val="lo" w:bidi="lo"/>
        </w:rPr>
        <w:t xml:space="preserve">; (vi) </w:t>
      </w:r>
      <w:r w:rsidRPr="004A08D0">
        <w:rPr>
          <w:rFonts w:ascii="Leelawadee UI" w:hAnsi="Leelawadee UI" w:cs="Leelawadee UI"/>
          <w:sz w:val="22"/>
          <w:szCs w:val="22"/>
          <w:cs/>
          <w:lang w:val="lo" w:bidi="lo-LA"/>
        </w:rPr>
        <w:t>ເວລາທີ່ທ່ານຈະໄດ້ຮັບແຈ້ງ</w:t>
      </w:r>
      <w:r w:rsidR="00A31EBC">
        <w:rPr>
          <w:rFonts w:ascii="Leelawadee UI" w:hAnsi="Leelawadee UI" w:cs="Leelawadee UI"/>
          <w:sz w:val="22"/>
          <w:szCs w:val="22"/>
          <w:cs/>
          <w:lang w:val="lo" w:bidi="lo"/>
        </w:rPr>
        <w:br/>
      </w:r>
      <w:r w:rsidRPr="004A08D0">
        <w:rPr>
          <w:rFonts w:ascii="Leelawadee UI" w:hAnsi="Leelawadee UI" w:cs="Leelawadee UI"/>
          <w:sz w:val="22"/>
          <w:szCs w:val="22"/>
          <w:cs/>
          <w:lang w:val="lo" w:bidi="lo-LA"/>
        </w:rPr>
        <w:t>ກ່ຽວກັບຂໍ້ມູນຄົ້ນພົບໃໝ່</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ເຊິ່ງອາດສົ່ງຜົນກະທົບຕໍ່ຄວາມເຕັມໃຈຂອງທ່ານທີ່ຈະສືບຕໍ່ການເຂົ້າຮ່ວມ</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ແລະ</w:t>
      </w:r>
      <w:r w:rsidRPr="004A08D0">
        <w:rPr>
          <w:rFonts w:ascii="Calibri" w:hAnsi="Calibri" w:cs="Calibri"/>
          <w:sz w:val="22"/>
          <w:szCs w:val="22"/>
          <w:cs/>
          <w:lang w:val="lo" w:bidi="lo"/>
        </w:rPr>
        <w:t xml:space="preserve"> (vii) </w:t>
      </w:r>
      <w:r w:rsidRPr="004A08D0">
        <w:rPr>
          <w:rFonts w:ascii="Leelawadee UI" w:hAnsi="Leelawadee UI" w:cs="Leelawadee UI"/>
          <w:sz w:val="22"/>
          <w:szCs w:val="22"/>
          <w:cs/>
          <w:lang w:val="lo" w:bidi="lo-LA"/>
        </w:rPr>
        <w:t>ຈຳນວນຜູ້ທີ່ຈະເຂົ້າຮ່ວມໃນການສຶກສານີ້</w:t>
      </w:r>
      <w:r w:rsidRPr="004A08D0">
        <w:rPr>
          <w:rFonts w:ascii="Calibri" w:hAnsi="Calibri" w:cs="Calibri"/>
          <w:sz w:val="22"/>
          <w:szCs w:val="22"/>
          <w:cs/>
          <w:lang w:val="lo" w:bidi="lo"/>
        </w:rPr>
        <w:t>.</w:t>
      </w:r>
    </w:p>
    <w:p w14:paraId="112C2382" w14:textId="22B11248" w:rsidR="00B9465A" w:rsidRPr="004A08D0" w:rsidRDefault="009D4BCE">
      <w:pPr>
        <w:pStyle w:val="Body"/>
        <w:shd w:val="clear" w:color="auto" w:fill="FFFFFF"/>
        <w:spacing w:before="192" w:after="192" w:line="225" w:lineRule="atLeast"/>
        <w:rPr>
          <w:rFonts w:ascii="Calibri" w:eastAsia="Calibri" w:hAnsi="Calibri" w:cs="Calibri"/>
          <w:sz w:val="22"/>
          <w:szCs w:val="22"/>
        </w:rPr>
      </w:pPr>
      <w:r w:rsidRPr="004A08D0">
        <w:rPr>
          <w:rFonts w:ascii="Leelawadee UI" w:hAnsi="Leelawadee UI" w:cs="Leelawadee UI"/>
          <w:sz w:val="22"/>
          <w:szCs w:val="22"/>
          <w:cs/>
          <w:lang w:val="lo" w:bidi="lo-LA"/>
        </w:rPr>
        <w:t>ຖ້າທ່ານຕົກລົງເຂົ້າຮ່ວມ</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ທ່ານຈະຕ້ອງໄດ້ຮັບສຳເນົາເອກະສານສະບັບນີ້ທີ່ມີລາຍເຊັນ</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ແລະ</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ບົດສະຫຼຸບກ່ຽວກັບການ</w:t>
      </w:r>
      <w:r w:rsidR="00E35655">
        <w:rPr>
          <w:rFonts w:ascii="Leelawadee UI" w:hAnsi="Leelawadee UI" w:cs="Leelawadee UI"/>
          <w:sz w:val="22"/>
          <w:szCs w:val="22"/>
          <w:cs/>
          <w:lang w:val="lo" w:bidi="lo"/>
        </w:rPr>
        <w:br/>
      </w:r>
      <w:r w:rsidRPr="004A08D0">
        <w:rPr>
          <w:rFonts w:ascii="Leelawadee UI" w:hAnsi="Leelawadee UI" w:cs="Leelawadee UI"/>
          <w:sz w:val="22"/>
          <w:szCs w:val="22"/>
          <w:cs/>
          <w:lang w:val="lo" w:bidi="lo-LA"/>
        </w:rPr>
        <w:t>ຄົ້ນຄວ້າວິໄຈທີ່ເປັນລາຍລັກອັກສອນ</w:t>
      </w:r>
      <w:r w:rsidRPr="004A08D0">
        <w:rPr>
          <w:rFonts w:ascii="Calibri" w:hAnsi="Calibri" w:cs="Calibri"/>
          <w:sz w:val="22"/>
          <w:szCs w:val="22"/>
          <w:cs/>
          <w:lang w:val="lo" w:bidi="lo"/>
        </w:rPr>
        <w:t>.</w:t>
      </w:r>
    </w:p>
    <w:p w14:paraId="655ADA63" w14:textId="1EA9BF1D" w:rsidR="00B9465A" w:rsidRPr="004A08D0" w:rsidRDefault="009D4BCE">
      <w:pPr>
        <w:pStyle w:val="Body"/>
        <w:shd w:val="clear" w:color="auto" w:fill="FFFFFF"/>
        <w:spacing w:line="225" w:lineRule="atLeast"/>
        <w:rPr>
          <w:rFonts w:ascii="Calibri" w:eastAsia="Calibri" w:hAnsi="Calibri" w:cs="Calibri"/>
          <w:sz w:val="22"/>
          <w:szCs w:val="22"/>
        </w:rPr>
      </w:pPr>
      <w:r w:rsidRPr="004A08D0">
        <w:rPr>
          <w:rFonts w:ascii="Leelawadee UI" w:hAnsi="Leelawadee UI" w:cs="Leelawadee UI"/>
          <w:sz w:val="22"/>
          <w:szCs w:val="22"/>
          <w:cs/>
          <w:lang w:val="lo" w:bidi="lo-LA"/>
        </w:rPr>
        <w:t>ທ່ານສາມາດຕິດຕໍ່ຫາ</w:t>
      </w:r>
      <w:r w:rsidRPr="004A08D0">
        <w:rPr>
          <w:rFonts w:ascii="Calibri" w:hAnsi="Calibri" w:cs="Calibri"/>
          <w:sz w:val="22"/>
          <w:szCs w:val="22"/>
          <w:cs/>
          <w:lang w:val="lo" w:bidi="lo"/>
        </w:rPr>
        <w:t xml:space="preserve"> </w:t>
      </w:r>
      <w:r w:rsidRPr="004A08D0">
        <w:rPr>
          <w:rFonts w:ascii="Calibri" w:hAnsi="Calibri" w:cs="Calibri"/>
          <w:sz w:val="22"/>
          <w:szCs w:val="22"/>
          <w:u w:val="single"/>
          <w:cs/>
          <w:lang w:val="lo" w:bidi="lo"/>
        </w:rPr>
        <w:t>____________________</w:t>
      </w:r>
      <w:r w:rsidRPr="004A08D0">
        <w:rPr>
          <w:rFonts w:ascii="Calibri" w:hAnsi="Calibri" w:cs="Calibri"/>
          <w:sz w:val="22"/>
          <w:szCs w:val="22"/>
          <w:cs/>
          <w:lang w:val="lo" w:bidi="lo"/>
        </w:rPr>
        <w:t> </w:t>
      </w:r>
      <w:r w:rsidRPr="004A08D0">
        <w:rPr>
          <w:rFonts w:ascii="Leelawadee UI" w:hAnsi="Leelawadee UI" w:cs="Leelawadee UI"/>
          <w:sz w:val="22"/>
          <w:szCs w:val="22"/>
          <w:cs/>
          <w:lang w:val="lo" w:bidi="lo-LA"/>
        </w:rPr>
        <w:t>ໄດ້ທີ່</w:t>
      </w:r>
      <w:r w:rsidRPr="004A08D0">
        <w:rPr>
          <w:rFonts w:ascii="Calibri" w:hAnsi="Calibri" w:cs="Calibri"/>
          <w:sz w:val="22"/>
          <w:szCs w:val="22"/>
          <w:cs/>
          <w:lang w:val="lo" w:bidi="lo"/>
        </w:rPr>
        <w:t xml:space="preserve"> </w:t>
      </w:r>
      <w:r w:rsidRPr="004A08D0">
        <w:rPr>
          <w:rFonts w:ascii="Calibri" w:hAnsi="Calibri" w:cs="Calibri"/>
          <w:sz w:val="22"/>
          <w:szCs w:val="22"/>
          <w:u w:val="single"/>
          <w:cs/>
          <w:lang w:val="lo" w:bidi="lo"/>
        </w:rPr>
        <w:t>_________________</w:t>
      </w:r>
      <w:r w:rsidRPr="004A08D0">
        <w:rPr>
          <w:rFonts w:ascii="Calibri" w:hAnsi="Calibri" w:cs="Calibri"/>
          <w:sz w:val="22"/>
          <w:szCs w:val="22"/>
          <w:cs/>
          <w:lang w:val="lo" w:bidi="lo"/>
        </w:rPr>
        <w:t> </w:t>
      </w:r>
      <w:r w:rsidRPr="004A08D0">
        <w:rPr>
          <w:rFonts w:ascii="Leelawadee UI" w:hAnsi="Leelawadee UI" w:cs="Leelawadee UI"/>
          <w:sz w:val="22"/>
          <w:szCs w:val="22"/>
          <w:cs/>
          <w:lang w:val="lo" w:bidi="lo-LA"/>
        </w:rPr>
        <w:t>ໄດ້ທຸກເວລາຫາກທ່ານມີຄຳຖາມກ່ຽວ</w:t>
      </w:r>
      <w:r w:rsidR="007A71B4">
        <w:rPr>
          <w:rFonts w:ascii="Leelawadee UI" w:hAnsi="Leelawadee UI" w:cs="Leelawadee UI"/>
          <w:sz w:val="22"/>
          <w:szCs w:val="22"/>
          <w:cs/>
          <w:lang w:val="lo" w:bidi="lo"/>
        </w:rPr>
        <w:br/>
      </w:r>
      <w:r w:rsidRPr="004A08D0">
        <w:rPr>
          <w:rFonts w:ascii="Leelawadee UI" w:hAnsi="Leelawadee UI" w:cs="Leelawadee UI"/>
          <w:sz w:val="22"/>
          <w:szCs w:val="22"/>
          <w:cs/>
          <w:lang w:val="lo" w:bidi="lo-LA"/>
        </w:rPr>
        <w:t>ກັບການຄົ້ນຄວ້າວິໄຈ</w:t>
      </w:r>
      <w:r w:rsidRPr="004A08D0">
        <w:rPr>
          <w:rFonts w:ascii="Calibri" w:hAnsi="Calibri" w:cs="Calibri"/>
          <w:sz w:val="22"/>
          <w:szCs w:val="22"/>
          <w:cs/>
          <w:lang w:val="lo" w:bidi="lo"/>
        </w:rPr>
        <w:t>.</w:t>
      </w:r>
    </w:p>
    <w:p w14:paraId="6978EF97" w14:textId="77777777" w:rsidR="00B9465A" w:rsidRPr="004A08D0" w:rsidRDefault="00B9465A">
      <w:pPr>
        <w:pStyle w:val="Body"/>
        <w:shd w:val="clear" w:color="auto" w:fill="FFFFFF"/>
        <w:spacing w:line="225" w:lineRule="atLeast"/>
        <w:rPr>
          <w:rFonts w:ascii="Calibri" w:eastAsia="Calibri" w:hAnsi="Calibri" w:cs="Calibri"/>
          <w:sz w:val="22"/>
          <w:szCs w:val="22"/>
        </w:rPr>
      </w:pPr>
    </w:p>
    <w:p w14:paraId="5F8C55B6" w14:textId="25B3C31E" w:rsidR="00B9465A" w:rsidRPr="004A08D0" w:rsidRDefault="009D4BCE">
      <w:pPr>
        <w:pStyle w:val="Body"/>
        <w:shd w:val="clear" w:color="auto" w:fill="FFFFFF"/>
        <w:spacing w:line="225" w:lineRule="atLeast"/>
        <w:rPr>
          <w:rFonts w:ascii="Calibri" w:eastAsia="Calibri" w:hAnsi="Calibri" w:cs="Calibri"/>
          <w:sz w:val="22"/>
          <w:szCs w:val="22"/>
        </w:rPr>
      </w:pPr>
      <w:r w:rsidRPr="004A08D0">
        <w:rPr>
          <w:rFonts w:ascii="Leelawadee UI" w:hAnsi="Leelawadee UI" w:cs="Leelawadee UI"/>
          <w:sz w:val="22"/>
          <w:szCs w:val="22"/>
          <w:cs/>
          <w:lang w:val="lo" w:bidi="lo-LA"/>
        </w:rPr>
        <w:t>ທ່ານສາມາດຕິດຕໍ່ຫາຄະນະກຳມະການຈັນຍາບັນການຄົ້ນຄວ້າວິໄຈໃນມະນຸດ</w:t>
      </w:r>
      <w:r w:rsidRPr="004A08D0">
        <w:rPr>
          <w:rFonts w:ascii="Calibri" w:hAnsi="Calibri" w:cs="Calibri"/>
          <w:sz w:val="22"/>
          <w:szCs w:val="22"/>
          <w:cs/>
          <w:lang w:val="lo" w:bidi="lo"/>
        </w:rPr>
        <w:t xml:space="preserve"> (IRB) </w:t>
      </w:r>
      <w:r w:rsidRPr="004A08D0">
        <w:rPr>
          <w:rFonts w:ascii="Leelawadee UI" w:hAnsi="Leelawadee UI" w:cs="Leelawadee UI"/>
          <w:sz w:val="22"/>
          <w:szCs w:val="22"/>
          <w:cs/>
          <w:lang w:val="lo" w:bidi="lo-LA"/>
        </w:rPr>
        <w:t>ຂອງ</w:t>
      </w:r>
      <w:r w:rsidRPr="004A08D0">
        <w:rPr>
          <w:rFonts w:ascii="Calibri" w:hAnsi="Calibri" w:cs="Calibri"/>
          <w:sz w:val="22"/>
          <w:szCs w:val="22"/>
          <w:cs/>
          <w:lang w:val="lo" w:bidi="lo"/>
        </w:rPr>
        <w:t xml:space="preserve">Emory University </w:t>
      </w:r>
      <w:r w:rsidRPr="004A08D0">
        <w:rPr>
          <w:rFonts w:ascii="Leelawadee UI" w:hAnsi="Leelawadee UI" w:cs="Leelawadee UI"/>
          <w:sz w:val="22"/>
          <w:szCs w:val="22"/>
          <w:cs/>
          <w:lang w:val="lo" w:bidi="lo-LA"/>
        </w:rPr>
        <w:t>ໄດ້ທີ່ເບີ</w:t>
      </w:r>
      <w:r w:rsidRPr="004A08D0">
        <w:rPr>
          <w:rFonts w:ascii="Calibri" w:hAnsi="Calibri" w:cs="Calibri"/>
          <w:sz w:val="22"/>
          <w:szCs w:val="22"/>
          <w:cs/>
          <w:lang w:val="lo" w:bidi="lo"/>
        </w:rPr>
        <w:t xml:space="preserve"> 404-712-0720 </w:t>
      </w:r>
      <w:r w:rsidRPr="004A08D0">
        <w:rPr>
          <w:rFonts w:ascii="Leelawadee UI" w:hAnsi="Leelawadee UI" w:cs="Leelawadee UI"/>
          <w:sz w:val="22"/>
          <w:szCs w:val="22"/>
          <w:cs/>
          <w:lang w:val="lo" w:bidi="lo-LA"/>
        </w:rPr>
        <w:t>ຖ້າທ່ານມີຄຳຖາມກ່ຽວກັບສິດຂອງທ່ານໃນຖານະເປັນຜູ້ເຂົ້າຮ່ວມການວິໄຈ</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ຫຼື</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ສິ່ງທີ່ຄວນເຮັດຖ້າທ່ານ</w:t>
      </w:r>
      <w:r w:rsidR="0051620B">
        <w:rPr>
          <w:rFonts w:ascii="Leelawadee UI" w:hAnsi="Leelawadee UI" w:cs="Leelawadee UI"/>
          <w:sz w:val="22"/>
          <w:szCs w:val="22"/>
          <w:cs/>
          <w:lang w:val="lo" w:bidi="lo"/>
        </w:rPr>
        <w:br/>
      </w:r>
      <w:r w:rsidRPr="004A08D0">
        <w:rPr>
          <w:rFonts w:ascii="Leelawadee UI" w:hAnsi="Leelawadee UI" w:cs="Leelawadee UI"/>
          <w:sz w:val="22"/>
          <w:szCs w:val="22"/>
          <w:cs/>
          <w:lang w:val="lo" w:bidi="lo-LA"/>
        </w:rPr>
        <w:t>ໄດ້ຮັບບາດເຈັບ</w:t>
      </w:r>
      <w:r w:rsidRPr="004A08D0">
        <w:rPr>
          <w:rFonts w:ascii="Calibri" w:hAnsi="Calibri" w:cs="Calibri"/>
          <w:sz w:val="22"/>
          <w:szCs w:val="22"/>
          <w:cs/>
          <w:lang w:val="lo" w:bidi="lo"/>
        </w:rPr>
        <w:t>.</w:t>
      </w:r>
    </w:p>
    <w:p w14:paraId="25C10980" w14:textId="77777777" w:rsidR="00B9465A" w:rsidRPr="0040283A" w:rsidRDefault="009D4BCE">
      <w:pPr>
        <w:pStyle w:val="Body"/>
        <w:shd w:val="clear" w:color="auto" w:fill="FFFFFF"/>
        <w:spacing w:before="192" w:after="192" w:line="225" w:lineRule="atLeast"/>
        <w:rPr>
          <w:rFonts w:ascii="Calibri" w:eastAsia="Calibri" w:hAnsi="Calibri" w:cs="Calibri"/>
          <w:spacing w:val="-4"/>
          <w:sz w:val="22"/>
          <w:szCs w:val="22"/>
        </w:rPr>
      </w:pPr>
      <w:r w:rsidRPr="0040283A">
        <w:rPr>
          <w:rFonts w:ascii="Leelawadee UI" w:hAnsi="Leelawadee UI" w:cs="Leelawadee UI"/>
          <w:spacing w:val="-4"/>
          <w:sz w:val="22"/>
          <w:szCs w:val="22"/>
          <w:cs/>
          <w:lang w:val="lo" w:bidi="lo-LA"/>
        </w:rPr>
        <w:t>ການເຂົ້າຮ່ວມໃນການຄົ້ນຄວ້າວິໄຈນີ້ແມ່ນຂຶ້ນກັບຄວາມສະໝັກໃຈຂອງທ່ານ</w:t>
      </w:r>
      <w:r w:rsidRPr="0040283A">
        <w:rPr>
          <w:rFonts w:ascii="Calibri" w:hAnsi="Calibri" w:cs="Calibri"/>
          <w:spacing w:val="-4"/>
          <w:sz w:val="22"/>
          <w:szCs w:val="22"/>
          <w:cs/>
          <w:lang w:val="lo" w:bidi="lo"/>
        </w:rPr>
        <w:t xml:space="preserve">, </w:t>
      </w:r>
      <w:r w:rsidRPr="0040283A">
        <w:rPr>
          <w:rFonts w:ascii="Leelawadee UI" w:hAnsi="Leelawadee UI" w:cs="Leelawadee UI"/>
          <w:spacing w:val="-4"/>
          <w:sz w:val="22"/>
          <w:szCs w:val="22"/>
          <w:cs/>
          <w:lang w:val="lo" w:bidi="lo-LA"/>
        </w:rPr>
        <w:t>ແລະ</w:t>
      </w:r>
      <w:r w:rsidRPr="0040283A">
        <w:rPr>
          <w:rFonts w:ascii="Calibri" w:hAnsi="Calibri" w:cs="Calibri"/>
          <w:spacing w:val="-4"/>
          <w:sz w:val="22"/>
          <w:szCs w:val="22"/>
          <w:cs/>
          <w:lang w:val="lo" w:bidi="lo"/>
        </w:rPr>
        <w:t xml:space="preserve"> </w:t>
      </w:r>
      <w:r w:rsidRPr="0040283A">
        <w:rPr>
          <w:rFonts w:ascii="Leelawadee UI" w:hAnsi="Leelawadee UI" w:cs="Leelawadee UI"/>
          <w:spacing w:val="-4"/>
          <w:sz w:val="22"/>
          <w:szCs w:val="22"/>
          <w:cs/>
          <w:lang w:val="lo" w:bidi="lo-LA"/>
        </w:rPr>
        <w:t>ທ່ານຈະບໍ່ໄດ້ຮັບຜົນກະທົບໃນທາງລົບ</w:t>
      </w:r>
      <w:r w:rsidRPr="0040283A">
        <w:rPr>
          <w:rFonts w:ascii="Calibri" w:hAnsi="Calibri" w:cs="Calibri"/>
          <w:spacing w:val="-4"/>
          <w:sz w:val="22"/>
          <w:szCs w:val="22"/>
          <w:cs/>
          <w:lang w:val="lo" w:bidi="lo"/>
        </w:rPr>
        <w:t xml:space="preserve"> </w:t>
      </w:r>
      <w:r w:rsidRPr="0040283A">
        <w:rPr>
          <w:rFonts w:ascii="Leelawadee UI" w:hAnsi="Leelawadee UI" w:cs="Leelawadee UI"/>
          <w:spacing w:val="-4"/>
          <w:sz w:val="22"/>
          <w:szCs w:val="22"/>
          <w:cs/>
          <w:lang w:val="lo" w:bidi="lo-LA"/>
        </w:rPr>
        <w:t>ຫຼື</w:t>
      </w:r>
      <w:r w:rsidRPr="0040283A">
        <w:rPr>
          <w:rFonts w:ascii="Calibri" w:hAnsi="Calibri" w:cs="Calibri"/>
          <w:spacing w:val="-4"/>
          <w:sz w:val="22"/>
          <w:szCs w:val="22"/>
          <w:cs/>
          <w:lang w:val="lo" w:bidi="lo"/>
        </w:rPr>
        <w:t xml:space="preserve"> </w:t>
      </w:r>
      <w:r w:rsidRPr="0040283A">
        <w:rPr>
          <w:rFonts w:ascii="Leelawadee UI" w:hAnsi="Leelawadee UI" w:cs="Leelawadee UI"/>
          <w:spacing w:val="-4"/>
          <w:sz w:val="22"/>
          <w:szCs w:val="22"/>
          <w:cs/>
          <w:lang w:val="lo" w:bidi="lo-LA"/>
        </w:rPr>
        <w:t>ສູນເສຍຜົນປະໂຫຍດໃດໆ</w:t>
      </w:r>
      <w:r w:rsidRPr="0040283A">
        <w:rPr>
          <w:rFonts w:ascii="Calibri" w:hAnsi="Calibri" w:cs="Calibri"/>
          <w:spacing w:val="-4"/>
          <w:sz w:val="22"/>
          <w:szCs w:val="22"/>
          <w:cs/>
          <w:lang w:val="lo" w:bidi="lo"/>
        </w:rPr>
        <w:t xml:space="preserve"> </w:t>
      </w:r>
      <w:r w:rsidRPr="0040283A">
        <w:rPr>
          <w:rFonts w:ascii="Leelawadee UI" w:hAnsi="Leelawadee UI" w:cs="Leelawadee UI"/>
          <w:spacing w:val="-4"/>
          <w:sz w:val="22"/>
          <w:szCs w:val="22"/>
          <w:cs/>
          <w:lang w:val="lo" w:bidi="lo-LA"/>
        </w:rPr>
        <w:t>ຫາກທ່ານປະຕິເສດທີ່ຈະເຂົ້າຮ່ວມ</w:t>
      </w:r>
      <w:r w:rsidRPr="0040283A">
        <w:rPr>
          <w:rFonts w:ascii="Calibri" w:hAnsi="Calibri" w:cs="Calibri"/>
          <w:spacing w:val="-4"/>
          <w:sz w:val="22"/>
          <w:szCs w:val="22"/>
          <w:cs/>
          <w:lang w:val="lo" w:bidi="lo"/>
        </w:rPr>
        <w:t xml:space="preserve"> </w:t>
      </w:r>
      <w:r w:rsidRPr="0040283A">
        <w:rPr>
          <w:rFonts w:ascii="Leelawadee UI" w:hAnsi="Leelawadee UI" w:cs="Leelawadee UI"/>
          <w:spacing w:val="-4"/>
          <w:sz w:val="22"/>
          <w:szCs w:val="22"/>
          <w:cs/>
          <w:lang w:val="lo" w:bidi="lo-LA"/>
        </w:rPr>
        <w:t>ຫຼື</w:t>
      </w:r>
      <w:r w:rsidRPr="0040283A">
        <w:rPr>
          <w:rFonts w:ascii="Calibri" w:hAnsi="Calibri" w:cs="Calibri"/>
          <w:spacing w:val="-4"/>
          <w:sz w:val="22"/>
          <w:szCs w:val="22"/>
          <w:cs/>
          <w:lang w:val="lo" w:bidi="lo"/>
        </w:rPr>
        <w:t xml:space="preserve"> </w:t>
      </w:r>
      <w:r w:rsidRPr="0040283A">
        <w:rPr>
          <w:rFonts w:ascii="Leelawadee UI" w:hAnsi="Leelawadee UI" w:cs="Leelawadee UI"/>
          <w:spacing w:val="-4"/>
          <w:sz w:val="22"/>
          <w:szCs w:val="22"/>
          <w:cs/>
          <w:lang w:val="lo" w:bidi="lo-LA"/>
        </w:rPr>
        <w:t>ຕັດສິນໃຈຢຸດເຊົາການເຂົ້າຮ່ວມ</w:t>
      </w:r>
      <w:r w:rsidRPr="0040283A">
        <w:rPr>
          <w:rFonts w:ascii="Calibri" w:hAnsi="Calibri" w:cs="Calibri"/>
          <w:spacing w:val="-4"/>
          <w:sz w:val="22"/>
          <w:szCs w:val="22"/>
          <w:cs/>
          <w:lang w:val="lo" w:bidi="lo"/>
        </w:rPr>
        <w:t>.</w:t>
      </w:r>
    </w:p>
    <w:p w14:paraId="799639EE" w14:textId="103E53DA" w:rsidR="00B9465A" w:rsidRPr="004A08D0" w:rsidRDefault="009D4BCE">
      <w:pPr>
        <w:pStyle w:val="Body"/>
        <w:shd w:val="clear" w:color="auto" w:fill="FFFFFF"/>
        <w:spacing w:before="192" w:after="192" w:line="225" w:lineRule="atLeast"/>
        <w:rPr>
          <w:rFonts w:ascii="Calibri" w:eastAsia="Calibri" w:hAnsi="Calibri" w:cs="Calibri"/>
          <w:sz w:val="22"/>
          <w:szCs w:val="22"/>
        </w:rPr>
      </w:pPr>
      <w:r w:rsidRPr="004A08D0">
        <w:rPr>
          <w:rFonts w:ascii="Leelawadee UI" w:hAnsi="Leelawadee UI" w:cs="Leelawadee UI"/>
          <w:sz w:val="22"/>
          <w:szCs w:val="22"/>
          <w:cs/>
          <w:lang w:val="lo" w:bidi="lo-LA"/>
        </w:rPr>
        <w:t>ການລົງນາມໃນເອກະສານສະບັບນີ້ໝາຍຄວາມວ່າທ່ານໄດ້ຮັບຄໍາອະທິບາຍກ່ຽວກັບໂຄງການຄົ້ນຄວ້າວິໄຈ</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ລວມທັງຂໍ້</w:t>
      </w:r>
      <w:r w:rsidR="00CD68AB">
        <w:rPr>
          <w:rFonts w:ascii="Leelawadee UI" w:hAnsi="Leelawadee UI" w:cs="Leelawadee UI"/>
          <w:sz w:val="22"/>
          <w:szCs w:val="22"/>
          <w:cs/>
          <w:lang w:val="lo" w:bidi="lo"/>
        </w:rPr>
        <w:br/>
      </w:r>
      <w:r w:rsidRPr="004A08D0">
        <w:rPr>
          <w:rFonts w:ascii="Leelawadee UI" w:hAnsi="Leelawadee UI" w:cs="Leelawadee UI"/>
          <w:sz w:val="22"/>
          <w:szCs w:val="22"/>
          <w:cs/>
          <w:lang w:val="lo" w:bidi="lo-LA"/>
        </w:rPr>
        <w:t>ມູນຂ້າງເທິງ</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ອະທິບາຍໃຫ້ທ່ານຟັງດ້ວຍວາຈາ</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ແລະ</w:t>
      </w:r>
      <w:r w:rsidRPr="004A08D0">
        <w:rPr>
          <w:rFonts w:ascii="Calibri" w:hAnsi="Calibri" w:cs="Calibri"/>
          <w:sz w:val="22"/>
          <w:szCs w:val="22"/>
          <w:cs/>
          <w:lang w:val="lo" w:bidi="lo"/>
        </w:rPr>
        <w:t xml:space="preserve"> </w:t>
      </w:r>
      <w:r w:rsidRPr="004A08D0">
        <w:rPr>
          <w:rFonts w:ascii="Leelawadee UI" w:hAnsi="Leelawadee UI" w:cs="Leelawadee UI"/>
          <w:sz w:val="22"/>
          <w:szCs w:val="22"/>
          <w:cs/>
          <w:lang w:val="lo" w:bidi="lo-LA"/>
        </w:rPr>
        <w:t>ທ່ານຕົກລົງທີ່ຈະເຂົ້າຮ່ວມການຄົ້ນຄວ້າວິໄຈນີ້ດ້ວຍຄວາມສະ</w:t>
      </w:r>
      <w:r w:rsidR="00CD68AB">
        <w:rPr>
          <w:rFonts w:ascii="Leelawadee UI" w:hAnsi="Leelawadee UI" w:cs="Leelawadee UI"/>
          <w:sz w:val="22"/>
          <w:szCs w:val="22"/>
          <w:cs/>
          <w:lang w:val="lo" w:bidi="lo"/>
        </w:rPr>
        <w:br/>
      </w:r>
      <w:r w:rsidRPr="004A08D0">
        <w:rPr>
          <w:rFonts w:ascii="Leelawadee UI" w:hAnsi="Leelawadee UI" w:cs="Leelawadee UI"/>
          <w:sz w:val="22"/>
          <w:szCs w:val="22"/>
          <w:cs/>
          <w:lang w:val="lo" w:bidi="lo-LA"/>
        </w:rPr>
        <w:t>ໝັກໃຈ</w:t>
      </w:r>
      <w:r w:rsidRPr="004A08D0">
        <w:rPr>
          <w:rFonts w:ascii="Calibri" w:hAnsi="Calibri" w:cs="Calibri"/>
          <w:sz w:val="22"/>
          <w:szCs w:val="22"/>
          <w:cs/>
          <w:lang w:val="lo" w:bidi="lo"/>
        </w:rPr>
        <w:t>.</w:t>
      </w:r>
    </w:p>
    <w:p w14:paraId="199C5F94" w14:textId="77777777" w:rsidR="00B9465A" w:rsidRPr="004A08D0" w:rsidRDefault="00B9465A">
      <w:pPr>
        <w:pStyle w:val="Body"/>
        <w:shd w:val="clear" w:color="auto" w:fill="FFFFFF"/>
        <w:spacing w:before="192" w:after="192" w:line="225" w:lineRule="atLeast"/>
        <w:rPr>
          <w:rFonts w:ascii="Calibri" w:eastAsia="Calibri" w:hAnsi="Calibri" w:cs="Calibri"/>
          <w:sz w:val="22"/>
          <w:szCs w:val="22"/>
        </w:rPr>
      </w:pPr>
    </w:p>
    <w:p w14:paraId="1F0B71A8" w14:textId="77777777" w:rsidR="00B9465A" w:rsidRPr="004A08D0" w:rsidRDefault="009D4BCE" w:rsidP="00FF13FB">
      <w:pPr>
        <w:pStyle w:val="Body"/>
        <w:tabs>
          <w:tab w:val="left" w:pos="3600"/>
        </w:tabs>
        <w:rPr>
          <w:rFonts w:ascii="Calibri" w:eastAsia="Calibri" w:hAnsi="Calibri" w:cs="Calibri"/>
          <w:sz w:val="22"/>
          <w:szCs w:val="22"/>
        </w:rPr>
      </w:pPr>
      <w:r w:rsidRPr="004A08D0">
        <w:rPr>
          <w:rFonts w:ascii="Calibri" w:hAnsi="Calibri" w:cs="Calibri"/>
          <w:sz w:val="22"/>
          <w:szCs w:val="22"/>
          <w:cs/>
          <w:lang w:val="lo" w:bidi="lo"/>
        </w:rPr>
        <w:t>_____________________________</w:t>
      </w:r>
      <w:r w:rsidRPr="004A08D0">
        <w:rPr>
          <w:rFonts w:ascii="Calibri" w:hAnsi="Calibri" w:cs="Calibri"/>
          <w:sz w:val="22"/>
          <w:szCs w:val="22"/>
          <w:cs/>
          <w:lang w:val="lo" w:bidi="lo"/>
        </w:rPr>
        <w:tab/>
        <w:t>_________________</w:t>
      </w:r>
    </w:p>
    <w:p w14:paraId="1513F90D" w14:textId="0921FCDD" w:rsidR="00B9465A" w:rsidRPr="004A08D0" w:rsidRDefault="009D4BCE" w:rsidP="00FF13FB">
      <w:pPr>
        <w:pStyle w:val="Body"/>
        <w:tabs>
          <w:tab w:val="left" w:pos="3600"/>
        </w:tabs>
        <w:rPr>
          <w:rFonts w:ascii="Calibri" w:eastAsia="Calibri" w:hAnsi="Calibri" w:cs="Calibri"/>
          <w:sz w:val="22"/>
          <w:szCs w:val="22"/>
        </w:rPr>
      </w:pPr>
      <w:r w:rsidRPr="004A08D0">
        <w:rPr>
          <w:rFonts w:ascii="Leelawadee UI" w:hAnsi="Leelawadee UI" w:cs="Leelawadee UI"/>
          <w:sz w:val="22"/>
          <w:szCs w:val="22"/>
          <w:cs/>
          <w:lang w:val="lo" w:bidi="lo-LA"/>
        </w:rPr>
        <w:t>ລາຍເຊັນຂອງຜູ້ເຂົ້າຮ່ວມ</w:t>
      </w:r>
      <w:r w:rsidRPr="004A08D0">
        <w:rPr>
          <w:rFonts w:ascii="Calibri" w:hAnsi="Calibri" w:cs="Calibri"/>
          <w:sz w:val="22"/>
          <w:szCs w:val="22"/>
          <w:cs/>
          <w:lang w:val="lo" w:bidi="lo"/>
        </w:rPr>
        <w:tab/>
      </w:r>
      <w:r w:rsidRPr="004A08D0">
        <w:rPr>
          <w:rFonts w:ascii="Leelawadee UI" w:hAnsi="Leelawadee UI" w:cs="Leelawadee UI"/>
          <w:sz w:val="22"/>
          <w:szCs w:val="22"/>
          <w:cs/>
          <w:lang w:val="lo" w:bidi="lo-LA"/>
        </w:rPr>
        <w:t>ວັນທີ</w:t>
      </w:r>
    </w:p>
    <w:p w14:paraId="3A4611FC" w14:textId="77777777" w:rsidR="00B9465A" w:rsidRPr="004A08D0" w:rsidRDefault="00B9465A" w:rsidP="00FF13FB">
      <w:pPr>
        <w:pStyle w:val="Body"/>
        <w:tabs>
          <w:tab w:val="left" w:pos="3600"/>
        </w:tabs>
        <w:rPr>
          <w:rFonts w:ascii="Calibri" w:eastAsia="Calibri" w:hAnsi="Calibri" w:cs="Calibri"/>
          <w:sz w:val="22"/>
          <w:szCs w:val="22"/>
          <w:lang w:bidi="lo"/>
        </w:rPr>
      </w:pPr>
    </w:p>
    <w:p w14:paraId="2D2CB51C" w14:textId="77777777" w:rsidR="00B9465A" w:rsidRPr="004A08D0" w:rsidRDefault="00B9465A" w:rsidP="00FF13FB">
      <w:pPr>
        <w:pStyle w:val="Body"/>
        <w:tabs>
          <w:tab w:val="left" w:pos="3600"/>
        </w:tabs>
        <w:rPr>
          <w:rFonts w:ascii="Calibri" w:eastAsia="Calibri" w:hAnsi="Calibri" w:cs="Calibri"/>
          <w:sz w:val="22"/>
          <w:szCs w:val="22"/>
        </w:rPr>
      </w:pPr>
    </w:p>
    <w:p w14:paraId="272CAE5E" w14:textId="77777777" w:rsidR="00B9465A" w:rsidRPr="004A08D0" w:rsidRDefault="009D4BCE" w:rsidP="00FF13FB">
      <w:pPr>
        <w:pStyle w:val="Body"/>
        <w:tabs>
          <w:tab w:val="left" w:pos="3600"/>
        </w:tabs>
        <w:rPr>
          <w:rFonts w:ascii="Calibri" w:eastAsia="Calibri" w:hAnsi="Calibri" w:cs="Calibri"/>
          <w:sz w:val="22"/>
          <w:szCs w:val="22"/>
        </w:rPr>
      </w:pPr>
      <w:r w:rsidRPr="004A08D0">
        <w:rPr>
          <w:rFonts w:ascii="Calibri" w:hAnsi="Calibri" w:cs="Calibri"/>
          <w:sz w:val="22"/>
          <w:szCs w:val="22"/>
          <w:cs/>
          <w:lang w:val="lo" w:bidi="lo"/>
        </w:rPr>
        <w:t>_____________________________</w:t>
      </w:r>
      <w:r w:rsidRPr="004A08D0">
        <w:rPr>
          <w:rFonts w:ascii="Calibri" w:hAnsi="Calibri" w:cs="Calibri"/>
          <w:sz w:val="22"/>
          <w:szCs w:val="22"/>
          <w:cs/>
          <w:lang w:val="lo" w:bidi="lo"/>
        </w:rPr>
        <w:tab/>
        <w:t>_________________</w:t>
      </w:r>
    </w:p>
    <w:p w14:paraId="782A12A7" w14:textId="10E8987C" w:rsidR="00B9465A" w:rsidRDefault="009D4BCE" w:rsidP="00FF13FB">
      <w:pPr>
        <w:pStyle w:val="Body"/>
        <w:tabs>
          <w:tab w:val="left" w:pos="3600"/>
        </w:tabs>
        <w:rPr>
          <w:rFonts w:ascii="Leelawadee UI" w:hAnsi="Leelawadee UI" w:cs="Leelawadee UI"/>
          <w:sz w:val="22"/>
          <w:szCs w:val="22"/>
          <w:cs/>
          <w:lang w:val="lo" w:bidi="lo"/>
        </w:rPr>
      </w:pPr>
      <w:r w:rsidRPr="004A08D0">
        <w:rPr>
          <w:rFonts w:ascii="Leelawadee UI" w:hAnsi="Leelawadee UI" w:cs="Leelawadee UI"/>
          <w:sz w:val="22"/>
          <w:szCs w:val="22"/>
          <w:cs/>
          <w:lang w:val="lo" w:bidi="lo-LA"/>
        </w:rPr>
        <w:t>ລາຍເຊັນຂອງພະຍານ</w:t>
      </w:r>
      <w:r w:rsidRPr="004A08D0">
        <w:rPr>
          <w:rFonts w:ascii="Calibri" w:hAnsi="Calibri" w:cs="Calibri"/>
          <w:sz w:val="22"/>
          <w:szCs w:val="22"/>
          <w:cs/>
          <w:lang w:val="lo" w:bidi="lo"/>
        </w:rPr>
        <w:tab/>
      </w:r>
      <w:r w:rsidRPr="004A08D0">
        <w:rPr>
          <w:rFonts w:ascii="Leelawadee UI" w:hAnsi="Leelawadee UI" w:cs="Leelawadee UI"/>
          <w:sz w:val="22"/>
          <w:szCs w:val="22"/>
          <w:cs/>
          <w:lang w:val="lo" w:bidi="lo-LA"/>
        </w:rPr>
        <w:t>ວັນທີ</w:t>
      </w:r>
    </w:p>
    <w:p w14:paraId="4E36E62E" w14:textId="77777777" w:rsidR="00FF13FB" w:rsidRDefault="00FF13FB" w:rsidP="00FF13FB">
      <w:pPr>
        <w:pStyle w:val="Body"/>
        <w:tabs>
          <w:tab w:val="left" w:pos="3600"/>
        </w:tabs>
        <w:rPr>
          <w:rFonts w:ascii="Calibri" w:hAnsi="Calibri" w:cs="Calibri"/>
        </w:rPr>
      </w:pPr>
    </w:p>
    <w:p w14:paraId="6C1F7B3C" w14:textId="77777777" w:rsidR="00FF13FB" w:rsidRPr="004A08D0" w:rsidRDefault="00FF13FB" w:rsidP="00FF13FB">
      <w:pPr>
        <w:pStyle w:val="Body"/>
        <w:tabs>
          <w:tab w:val="left" w:pos="3600"/>
        </w:tabs>
        <w:rPr>
          <w:rFonts w:ascii="Calibri" w:hAnsi="Calibri" w:cs="Calibri"/>
        </w:rPr>
      </w:pPr>
    </w:p>
    <w:sectPr w:rsidR="00FF13FB" w:rsidRPr="004A08D0">
      <w:headerReference w:type="default" r:id="rId10"/>
      <w:footerReference w:type="default" r:id="rId11"/>
      <w:pgSz w:w="12240" w:h="15840"/>
      <w:pgMar w:top="189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C7DCF" w14:textId="77777777" w:rsidR="00141EB5" w:rsidRDefault="00141EB5">
      <w:r>
        <w:separator/>
      </w:r>
    </w:p>
  </w:endnote>
  <w:endnote w:type="continuationSeparator" w:id="0">
    <w:p w14:paraId="68B12EC1" w14:textId="77777777" w:rsidR="00141EB5" w:rsidRDefault="00141E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Leelawadee UI">
    <w:panose1 w:val="020B0502040204020203"/>
    <w:charset w:val="00"/>
    <w:family w:val="swiss"/>
    <w:pitch w:val="variable"/>
    <w:sig w:usb0="A3000003" w:usb1="00000000" w:usb2="00010000" w:usb3="00000000" w:csb0="00010101" w:csb1="00000000"/>
  </w:font>
  <w:font w:name="Helvetica Neue">
    <w:panose1 w:val="00000000000000000000"/>
    <w:charset w:val="00"/>
    <w:family w:val="modern"/>
    <w:notTrueType/>
    <w:pitch w:val="variable"/>
    <w:sig w:usb0="A000002F" w:usb1="40000048" w:usb2="00000000" w:usb3="00000000" w:csb0="0000011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22EB4D" w14:textId="716C4D76" w:rsidR="00C97A05" w:rsidRDefault="009D4BCE" w:rsidP="00C97A05">
    <w:pPr>
      <w:pStyle w:val="Body"/>
      <w:jc w:val="center"/>
      <w:rPr>
        <w:i/>
        <w:iCs/>
        <w:sz w:val="18"/>
        <w:szCs w:val="18"/>
      </w:rPr>
    </w:pPr>
    <w:r>
      <w:rPr>
        <w:noProof/>
        <w:sz w:val="18"/>
        <w:szCs w:val="18"/>
      </w:rPr>
      <mc:AlternateContent>
        <mc:Choice Requires="wps">
          <w:drawing>
            <wp:inline distT="0" distB="0" distL="0" distR="0" wp14:anchorId="079F0005" wp14:editId="79D0620E">
              <wp:extent cx="5943600" cy="19050"/>
              <wp:effectExtent l="0" t="0" r="0" b="0"/>
              <wp:docPr id="1073741827" name="officeArt object"/>
              <wp:cNvGraphicFramePr/>
              <a:graphic xmlns:a="http://schemas.openxmlformats.org/drawingml/2006/main">
                <a:graphicData uri="http://schemas.microsoft.com/office/word/2010/wordprocessingShape">
                  <wps:wsp>
                    <wps:cNvSpPr/>
                    <wps:spPr>
                      <a:xfrm>
                        <a:off x="0" y="0"/>
                        <a:ext cx="5943600" cy="19050"/>
                      </a:xfrm>
                      <a:prstGeom prst="rect">
                        <a:avLst/>
                      </a:prstGeom>
                      <a:solidFill>
                        <a:srgbClr val="ACA899"/>
                      </a:solidFill>
                      <a:ln w="12700" cap="flat">
                        <a:noFill/>
                        <a:miter lim="400000"/>
                      </a:ln>
                      <a:effectLst/>
                    </wps:spPr>
                    <wps:bodyPr/>
                  </wps:wsp>
                </a:graphicData>
              </a:graphic>
            </wp:inline>
          </w:drawing>
        </mc:Choice>
        <mc:Fallback>
          <w:pict>
            <v:rect id="_x0000_s1027" style="visibility:visible;width:468.0pt;height:1.5pt;">
              <v:fill color="#ACA899" opacity="100.0%" type="solid"/>
              <v:stroke on="f" weight="1.0pt" dashstyle="solid" endcap="flat" miterlimit="400.0%" joinstyle="miter" linestyle="single" startarrow="none" startarrowwidth="medium" startarrowlength="medium" endarrow="none" endarrowwidth="medium" endarrowlength="medium"/>
            </v:rect>
          </w:pict>
        </mc:Fallback>
      </mc:AlternateContent>
    </w:r>
    <w:r w:rsidR="00C97A05" w:rsidRPr="00C97A05">
      <w:rPr>
        <w:sz w:val="18"/>
        <w:szCs w:val="18"/>
      </w:rPr>
      <w:t xml:space="preserve"> </w:t>
    </w:r>
    <w:r w:rsidR="00C97A05">
      <w:rPr>
        <w:sz w:val="18"/>
        <w:szCs w:val="18"/>
      </w:rPr>
      <w:t>Emory University</w:t>
    </w:r>
    <w:r w:rsidR="00C97A05">
      <w:rPr>
        <w:sz w:val="18"/>
        <w:szCs w:val="18"/>
      </w:rPr>
      <w:br/>
      <w:t>1599 Clifton Road, 5th Floor - Atlanta, Georgia 30322</w:t>
    </w:r>
    <w:r w:rsidR="00C97A05">
      <w:rPr>
        <w:sz w:val="18"/>
        <w:szCs w:val="18"/>
      </w:rPr>
      <w:br/>
      <w:t>Tel: 404.712.0720 - Fax: 404.727.1358 - Email: irb@emory.edu - Web: http://www.irb.emory.edu</w:t>
    </w:r>
    <w:r w:rsidR="00C97A05">
      <w:rPr>
        <w:sz w:val="18"/>
        <w:szCs w:val="18"/>
      </w:rPr>
      <w:br/>
    </w:r>
    <w:r w:rsidR="00C97A05">
      <w:rPr>
        <w:i/>
        <w:iCs/>
        <w:sz w:val="18"/>
        <w:szCs w:val="18"/>
      </w:rPr>
      <w:t>An equal opportunity, affirmative action university</w:t>
    </w:r>
  </w:p>
  <w:p w14:paraId="65A9D7DD" w14:textId="77777777" w:rsidR="00C97A05" w:rsidRDefault="00C97A05" w:rsidP="00C97A05">
    <w:pPr>
      <w:pStyle w:val="Body"/>
    </w:pPr>
    <w:r>
      <w:rPr>
        <w:i/>
        <w:iCs/>
        <w:sz w:val="18"/>
        <w:szCs w:val="18"/>
        <w:lang w:val="de-DE"/>
      </w:rPr>
      <w:t>English - Version 2025-25-08</w:t>
    </w:r>
  </w:p>
  <w:p w14:paraId="3E08E386" w14:textId="3FCB32E5" w:rsidR="00B9465A" w:rsidRDefault="00B9465A" w:rsidP="00C97A05">
    <w:pPr>
      <w:pStyle w:val="Body"/>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134DE" w14:textId="77777777" w:rsidR="00141EB5" w:rsidRDefault="00141EB5">
      <w:r>
        <w:separator/>
      </w:r>
    </w:p>
  </w:footnote>
  <w:footnote w:type="continuationSeparator" w:id="0">
    <w:p w14:paraId="1DDAA882" w14:textId="77777777" w:rsidR="00141EB5" w:rsidRDefault="00141E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F9E4F4" w14:textId="77777777" w:rsidR="00B9465A" w:rsidRDefault="009D4BCE">
    <w:pPr>
      <w:pStyle w:val="Header"/>
      <w:tabs>
        <w:tab w:val="clear" w:pos="9360"/>
        <w:tab w:val="right" w:pos="9340"/>
      </w:tabs>
      <w:rPr>
        <w:color w:val="A6A6A6"/>
        <w:u w:color="A6A6A6"/>
      </w:rPr>
    </w:pPr>
    <w:r>
      <w:rPr>
        <w:noProof/>
        <w:color w:val="A6A6A6"/>
        <w:u w:color="A6A6A6"/>
      </w:rPr>
      <w:drawing>
        <wp:inline distT="0" distB="0" distL="0" distR="0" wp14:anchorId="4F542453" wp14:editId="6A025D64">
          <wp:extent cx="3184632" cy="544536"/>
          <wp:effectExtent l="0" t="0" r="0" b="0"/>
          <wp:docPr id="1073741825" name="officeArt object" descr="C:\Users\kwack\AppData\Local\Microsoft\Windows\Temporary Internet Files\Content.Word\Letterhead IRB - Higher Quality.jpg"/>
          <wp:cNvGraphicFramePr/>
          <a:graphic xmlns:a="http://schemas.openxmlformats.org/drawingml/2006/main">
            <a:graphicData uri="http://schemas.openxmlformats.org/drawingml/2006/picture">
              <pic:pic xmlns:pic="http://schemas.openxmlformats.org/drawingml/2006/picture">
                <pic:nvPicPr>
                  <pic:cNvPr id="1073741825" name="C:\Users\kwack\AppData\Local\Microsoft\Windows\Temporary Internet Files\Content.Word\Letterhead IRB - Higher Quality.jpg" descr="C:\Users\kwack\AppData\Local\Microsoft\Windows\Temporary Internet Files\Content.Word\Letterhead IRB - Higher Quality.jpg"/>
                  <pic:cNvPicPr>
                    <a:picLocks noChangeAspect="1"/>
                  </pic:cNvPicPr>
                </pic:nvPicPr>
                <pic:blipFill>
                  <a:blip r:embed="rId1"/>
                  <a:stretch>
                    <a:fillRect/>
                  </a:stretch>
                </pic:blipFill>
                <pic:spPr>
                  <a:xfrm>
                    <a:off x="0" y="0"/>
                    <a:ext cx="3184632" cy="544536"/>
                  </a:xfrm>
                  <a:prstGeom prst="rect">
                    <a:avLst/>
                  </a:prstGeom>
                  <a:ln w="12700" cap="flat">
                    <a:noFill/>
                    <a:miter lim="400000"/>
                  </a:ln>
                  <a:effectLst/>
                </pic:spPr>
              </pic:pic>
            </a:graphicData>
          </a:graphic>
        </wp:inline>
      </w:drawing>
    </w:r>
  </w:p>
  <w:p w14:paraId="55D1472C" w14:textId="77777777" w:rsidR="00B9465A" w:rsidRDefault="009D4BCE">
    <w:pPr>
      <w:pStyle w:val="Header"/>
      <w:tabs>
        <w:tab w:val="clear" w:pos="9360"/>
        <w:tab w:val="right" w:pos="9340"/>
      </w:tabs>
    </w:pPr>
    <w:r>
      <w:rPr>
        <w:noProof/>
        <w:color w:val="A6A6A6"/>
        <w:u w:color="A6A6A6"/>
      </w:rPr>
      <mc:AlternateContent>
        <mc:Choice Requires="wps">
          <w:drawing>
            <wp:inline distT="0" distB="0" distL="0" distR="0" wp14:anchorId="77C5ABFA" wp14:editId="7563902D">
              <wp:extent cx="5943600" cy="19050"/>
              <wp:effectExtent l="0" t="0" r="0" b="0"/>
              <wp:docPr id="1073741826" name="officeArt object"/>
              <wp:cNvGraphicFramePr/>
              <a:graphic xmlns:a="http://schemas.openxmlformats.org/drawingml/2006/main">
                <a:graphicData uri="http://schemas.microsoft.com/office/word/2010/wordprocessingShape">
                  <wps:wsp>
                    <wps:cNvSpPr/>
                    <wps:spPr>
                      <a:xfrm>
                        <a:off x="0" y="0"/>
                        <a:ext cx="5943600" cy="19050"/>
                      </a:xfrm>
                      <a:prstGeom prst="rect">
                        <a:avLst/>
                      </a:prstGeom>
                      <a:solidFill>
                        <a:srgbClr val="ACA899"/>
                      </a:solidFill>
                      <a:ln w="12700" cap="flat">
                        <a:noFill/>
                        <a:miter lim="400000"/>
                      </a:ln>
                      <a:effectLst/>
                    </wps:spPr>
                    <wps:bodyPr/>
                  </wps:wsp>
                </a:graphicData>
              </a:graphic>
            </wp:inline>
          </w:drawing>
        </mc:Choice>
        <mc:Fallback>
          <w:pict>
            <v:rect id="_x0000_s1026" style="visibility:visible;width:468.0pt;height:1.5pt;">
              <v:fill color="#ACA899" opacity="100.0%" type="solid"/>
              <v:stroke on="f" weight="1.0pt" dashstyle="solid" endcap="flat" miterlimit="400.0%" joinstyle="miter" linestyle="single" startarrow="none" startarrowwidth="medium" startarrowlength="medium" endarrow="none" endarrowwidth="medium" endarrowlength="medium"/>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85BAF"/>
    <w:multiLevelType w:val="hybridMultilevel"/>
    <w:tmpl w:val="23D4BD22"/>
    <w:numStyleLink w:val="ImportedStyle3"/>
  </w:abstractNum>
  <w:abstractNum w:abstractNumId="1" w15:restartNumberingAfterBreak="0">
    <w:nsid w:val="140F4506"/>
    <w:multiLevelType w:val="hybridMultilevel"/>
    <w:tmpl w:val="0088D664"/>
    <w:numStyleLink w:val="ImportedStyle2"/>
  </w:abstractNum>
  <w:abstractNum w:abstractNumId="2" w15:restartNumberingAfterBreak="0">
    <w:nsid w:val="2A7C103E"/>
    <w:multiLevelType w:val="hybridMultilevel"/>
    <w:tmpl w:val="945E5792"/>
    <w:styleLink w:val="ImportedStyle1"/>
    <w:lvl w:ilvl="0" w:tplc="0152142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17228B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2843FC4">
      <w:start w:val="1"/>
      <w:numFmt w:val="lowerRoman"/>
      <w:lvlText w:val="%3."/>
      <w:lvlJc w:val="left"/>
      <w:pPr>
        <w:ind w:left="2160" w:hanging="281"/>
      </w:pPr>
      <w:rPr>
        <w:rFonts w:hAnsi="Arial Unicode MS"/>
        <w:caps w:val="0"/>
        <w:smallCaps w:val="0"/>
        <w:strike w:val="0"/>
        <w:dstrike w:val="0"/>
        <w:outline w:val="0"/>
        <w:emboss w:val="0"/>
        <w:imprint w:val="0"/>
        <w:spacing w:val="0"/>
        <w:w w:val="100"/>
        <w:kern w:val="0"/>
        <w:position w:val="0"/>
        <w:highlight w:val="none"/>
        <w:vertAlign w:val="baseline"/>
      </w:rPr>
    </w:lvl>
    <w:lvl w:ilvl="3" w:tplc="BB0C6D2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FC60B7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5986DBE">
      <w:start w:val="1"/>
      <w:numFmt w:val="lowerRoman"/>
      <w:lvlText w:val="%6."/>
      <w:lvlJc w:val="left"/>
      <w:pPr>
        <w:ind w:left="4320" w:hanging="281"/>
      </w:pPr>
      <w:rPr>
        <w:rFonts w:hAnsi="Arial Unicode MS"/>
        <w:caps w:val="0"/>
        <w:smallCaps w:val="0"/>
        <w:strike w:val="0"/>
        <w:dstrike w:val="0"/>
        <w:outline w:val="0"/>
        <w:emboss w:val="0"/>
        <w:imprint w:val="0"/>
        <w:spacing w:val="0"/>
        <w:w w:val="100"/>
        <w:kern w:val="0"/>
        <w:position w:val="0"/>
        <w:highlight w:val="none"/>
        <w:vertAlign w:val="baseline"/>
      </w:rPr>
    </w:lvl>
    <w:lvl w:ilvl="6" w:tplc="A2D6542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80AAEE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048064C">
      <w:start w:val="1"/>
      <w:numFmt w:val="lowerRoman"/>
      <w:lvlText w:val="%9."/>
      <w:lvlJc w:val="left"/>
      <w:pPr>
        <w:ind w:left="6480" w:hanging="2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4E0D0331"/>
    <w:multiLevelType w:val="hybridMultilevel"/>
    <w:tmpl w:val="0088D664"/>
    <w:numStyleLink w:val="ImportedStyle2"/>
  </w:abstractNum>
  <w:abstractNum w:abstractNumId="4" w15:restartNumberingAfterBreak="0">
    <w:nsid w:val="4E1249DD"/>
    <w:multiLevelType w:val="hybridMultilevel"/>
    <w:tmpl w:val="945E5792"/>
    <w:numStyleLink w:val="ImportedStyle1"/>
  </w:abstractNum>
  <w:abstractNum w:abstractNumId="5" w15:restartNumberingAfterBreak="0">
    <w:nsid w:val="75A63561"/>
    <w:multiLevelType w:val="hybridMultilevel"/>
    <w:tmpl w:val="0088D664"/>
    <w:styleLink w:val="ImportedStyle2"/>
    <w:lvl w:ilvl="0" w:tplc="618CC6B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2BA523C">
      <w:start w:val="1"/>
      <w:numFmt w:val="bullet"/>
      <w:lvlText w:val="o"/>
      <w:lvlJc w:val="left"/>
      <w:pPr>
        <w:ind w:left="9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55DAE6EA">
      <w:start w:val="1"/>
      <w:numFmt w:val="bullet"/>
      <w:lvlText w:val="▪"/>
      <w:lvlJc w:val="left"/>
      <w:pPr>
        <w:ind w:left="17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2E02689E">
      <w:start w:val="1"/>
      <w:numFmt w:val="bullet"/>
      <w:lvlText w:val="•"/>
      <w:lvlJc w:val="left"/>
      <w:pPr>
        <w:ind w:left="24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9CAAA6E">
      <w:start w:val="1"/>
      <w:numFmt w:val="bullet"/>
      <w:lvlText w:val="o"/>
      <w:lvlJc w:val="left"/>
      <w:pPr>
        <w:ind w:left="31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D5CA63EA">
      <w:start w:val="1"/>
      <w:numFmt w:val="bullet"/>
      <w:lvlText w:val="▪"/>
      <w:lvlJc w:val="left"/>
      <w:pPr>
        <w:ind w:left="38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7E9CC8CA">
      <w:start w:val="1"/>
      <w:numFmt w:val="bullet"/>
      <w:lvlText w:val="•"/>
      <w:lvlJc w:val="left"/>
      <w:pPr>
        <w:ind w:left="45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5E44278">
      <w:start w:val="1"/>
      <w:numFmt w:val="bullet"/>
      <w:lvlText w:val="o"/>
      <w:lvlJc w:val="left"/>
      <w:pPr>
        <w:ind w:left="53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69E4AABC">
      <w:start w:val="1"/>
      <w:numFmt w:val="bullet"/>
      <w:lvlText w:val="▪"/>
      <w:lvlJc w:val="left"/>
      <w:pPr>
        <w:ind w:left="60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7BCB6E45"/>
    <w:multiLevelType w:val="hybridMultilevel"/>
    <w:tmpl w:val="23D4BD22"/>
    <w:styleLink w:val="ImportedStyle3"/>
    <w:lvl w:ilvl="0" w:tplc="54B28286">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ED0EB92E">
      <w:start w:val="1"/>
      <w:numFmt w:val="bullet"/>
      <w:lvlText w:val="o"/>
      <w:lvlJc w:val="left"/>
      <w:pPr>
        <w:ind w:left="9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8DAC751C">
      <w:start w:val="1"/>
      <w:numFmt w:val="bullet"/>
      <w:lvlText w:val="▪"/>
      <w:lvlJc w:val="left"/>
      <w:pPr>
        <w:ind w:left="17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4964DE60">
      <w:start w:val="1"/>
      <w:numFmt w:val="bullet"/>
      <w:lvlText w:val="•"/>
      <w:lvlJc w:val="left"/>
      <w:pPr>
        <w:ind w:left="24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90C6A9CA">
      <w:start w:val="1"/>
      <w:numFmt w:val="bullet"/>
      <w:lvlText w:val="o"/>
      <w:lvlJc w:val="left"/>
      <w:pPr>
        <w:ind w:left="31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19E02C3A">
      <w:start w:val="1"/>
      <w:numFmt w:val="bullet"/>
      <w:lvlText w:val="▪"/>
      <w:lvlJc w:val="left"/>
      <w:pPr>
        <w:ind w:left="38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1F2E8836">
      <w:start w:val="1"/>
      <w:numFmt w:val="bullet"/>
      <w:lvlText w:val="•"/>
      <w:lvlJc w:val="left"/>
      <w:pPr>
        <w:ind w:left="45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0F0472B0">
      <w:start w:val="1"/>
      <w:numFmt w:val="bullet"/>
      <w:lvlText w:val="o"/>
      <w:lvlJc w:val="left"/>
      <w:pPr>
        <w:ind w:left="53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4EF20812">
      <w:start w:val="1"/>
      <w:numFmt w:val="bullet"/>
      <w:lvlText w:val="▪"/>
      <w:lvlJc w:val="left"/>
      <w:pPr>
        <w:ind w:left="60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7FAB27EB"/>
    <w:multiLevelType w:val="hybridMultilevel"/>
    <w:tmpl w:val="23D4BD22"/>
    <w:numStyleLink w:val="ImportedStyle3"/>
  </w:abstractNum>
  <w:num w:numId="1" w16cid:durableId="1661812867">
    <w:abstractNumId w:val="2"/>
  </w:num>
  <w:num w:numId="2" w16cid:durableId="1534422559">
    <w:abstractNumId w:val="4"/>
  </w:num>
  <w:num w:numId="3" w16cid:durableId="128473422">
    <w:abstractNumId w:val="5"/>
  </w:num>
  <w:num w:numId="4" w16cid:durableId="234515709">
    <w:abstractNumId w:val="3"/>
  </w:num>
  <w:num w:numId="5" w16cid:durableId="1898204029">
    <w:abstractNumId w:val="6"/>
  </w:num>
  <w:num w:numId="6" w16cid:durableId="1035426133">
    <w:abstractNumId w:val="0"/>
  </w:num>
  <w:num w:numId="7" w16cid:durableId="95909180">
    <w:abstractNumId w:val="0"/>
    <w:lvlOverride w:ilvl="0">
      <w:lvl w:ilvl="0" w:tplc="E9CE2A52">
        <w:start w:val="1"/>
        <w:numFmt w:val="bullet"/>
        <w:lvlText w:val="□"/>
        <w:lvlJc w:val="left"/>
        <w:pPr>
          <w:ind w:left="884" w:hanging="5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D94CC676">
        <w:start w:val="1"/>
        <w:numFmt w:val="bullet"/>
        <w:lvlText w:val="o"/>
        <w:lvlJc w:val="left"/>
        <w:pPr>
          <w:ind w:left="1604" w:hanging="524"/>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4A66BB18">
        <w:start w:val="1"/>
        <w:numFmt w:val="bullet"/>
        <w:lvlText w:val="▪"/>
        <w:lvlJc w:val="left"/>
        <w:pPr>
          <w:ind w:left="2324" w:hanging="5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FB20B330">
        <w:start w:val="1"/>
        <w:numFmt w:val="bullet"/>
        <w:lvlText w:val="•"/>
        <w:lvlJc w:val="left"/>
        <w:pPr>
          <w:ind w:left="3044" w:hanging="5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BE8800AA">
        <w:start w:val="1"/>
        <w:numFmt w:val="bullet"/>
        <w:lvlText w:val="o"/>
        <w:lvlJc w:val="left"/>
        <w:pPr>
          <w:ind w:left="3764" w:hanging="524"/>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F6245EC4">
        <w:start w:val="1"/>
        <w:numFmt w:val="bullet"/>
        <w:lvlText w:val="▪"/>
        <w:lvlJc w:val="left"/>
        <w:pPr>
          <w:ind w:left="4484" w:hanging="5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09D8E5DA">
        <w:start w:val="1"/>
        <w:numFmt w:val="bullet"/>
        <w:lvlText w:val="•"/>
        <w:lvlJc w:val="left"/>
        <w:pPr>
          <w:ind w:left="5204" w:hanging="5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7E201816">
        <w:start w:val="1"/>
        <w:numFmt w:val="bullet"/>
        <w:lvlText w:val="o"/>
        <w:lvlJc w:val="left"/>
        <w:pPr>
          <w:ind w:left="5924" w:hanging="524"/>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7CAEB748">
        <w:start w:val="1"/>
        <w:numFmt w:val="bullet"/>
        <w:lvlText w:val="▪"/>
        <w:lvlJc w:val="left"/>
        <w:pPr>
          <w:ind w:left="6644" w:hanging="5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8" w16cid:durableId="2104521560">
    <w:abstractNumId w:val="1"/>
  </w:num>
  <w:num w:numId="9" w16cid:durableId="1177573595">
    <w:abstractNumId w:val="7"/>
    <w:lvlOverride w:ilvl="0">
      <w:lvl w:ilvl="0" w:tplc="74C4DF66">
        <w:start w:val="1"/>
        <w:numFmt w:val="bullet"/>
        <w:lvlText w:val="□"/>
        <w:lvlJc w:val="left"/>
        <w:pPr>
          <w:ind w:left="884" w:hanging="52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1">
      <w:lvl w:ilvl="1" w:tplc="FF32B4FE" w:tentative="1">
        <w:start w:val="1"/>
        <w:numFmt w:val="bullet"/>
        <w:lvlText w:val="o"/>
        <w:lvlJc w:val="left"/>
        <w:pPr>
          <w:ind w:left="1440" w:hanging="360"/>
        </w:pPr>
        <w:rPr>
          <w:rFonts w:ascii="Courier New" w:hAnsi="Courier New" w:cs="Courier New" w:hint="default"/>
        </w:rPr>
      </w:lvl>
    </w:lvlOverride>
    <w:lvlOverride w:ilvl="2">
      <w:lvl w:ilvl="2" w:tplc="1996E01A" w:tentative="1">
        <w:start w:val="1"/>
        <w:numFmt w:val="bullet"/>
        <w:lvlText w:val=""/>
        <w:lvlJc w:val="left"/>
        <w:pPr>
          <w:ind w:left="2160" w:hanging="360"/>
        </w:pPr>
        <w:rPr>
          <w:rFonts w:ascii="Wingdings" w:hAnsi="Wingdings" w:hint="default"/>
        </w:rPr>
      </w:lvl>
    </w:lvlOverride>
    <w:lvlOverride w:ilvl="3">
      <w:lvl w:ilvl="3" w:tplc="C6322902" w:tentative="1">
        <w:start w:val="1"/>
        <w:numFmt w:val="bullet"/>
        <w:lvlText w:val=""/>
        <w:lvlJc w:val="left"/>
        <w:pPr>
          <w:ind w:left="2880" w:hanging="360"/>
        </w:pPr>
        <w:rPr>
          <w:rFonts w:ascii="Symbol" w:hAnsi="Symbol" w:hint="default"/>
        </w:rPr>
      </w:lvl>
    </w:lvlOverride>
    <w:lvlOverride w:ilvl="4">
      <w:lvl w:ilvl="4" w:tplc="B074FA60" w:tentative="1">
        <w:start w:val="1"/>
        <w:numFmt w:val="bullet"/>
        <w:lvlText w:val="o"/>
        <w:lvlJc w:val="left"/>
        <w:pPr>
          <w:ind w:left="3600" w:hanging="360"/>
        </w:pPr>
        <w:rPr>
          <w:rFonts w:ascii="Courier New" w:hAnsi="Courier New" w:cs="Courier New" w:hint="default"/>
        </w:rPr>
      </w:lvl>
    </w:lvlOverride>
    <w:lvlOverride w:ilvl="5">
      <w:lvl w:ilvl="5" w:tplc="E340AB46" w:tentative="1">
        <w:start w:val="1"/>
        <w:numFmt w:val="bullet"/>
        <w:lvlText w:val=""/>
        <w:lvlJc w:val="left"/>
        <w:pPr>
          <w:ind w:left="4320" w:hanging="360"/>
        </w:pPr>
        <w:rPr>
          <w:rFonts w:ascii="Wingdings" w:hAnsi="Wingdings" w:hint="default"/>
        </w:rPr>
      </w:lvl>
    </w:lvlOverride>
    <w:lvlOverride w:ilvl="6">
      <w:lvl w:ilvl="6" w:tplc="0A2C77B0" w:tentative="1">
        <w:start w:val="1"/>
        <w:numFmt w:val="bullet"/>
        <w:lvlText w:val=""/>
        <w:lvlJc w:val="left"/>
        <w:pPr>
          <w:ind w:left="5040" w:hanging="360"/>
        </w:pPr>
        <w:rPr>
          <w:rFonts w:ascii="Symbol" w:hAnsi="Symbol" w:hint="default"/>
        </w:rPr>
      </w:lvl>
    </w:lvlOverride>
    <w:lvlOverride w:ilvl="7">
      <w:lvl w:ilvl="7" w:tplc="3CAE5C1E" w:tentative="1">
        <w:start w:val="1"/>
        <w:numFmt w:val="bullet"/>
        <w:lvlText w:val="o"/>
        <w:lvlJc w:val="left"/>
        <w:pPr>
          <w:ind w:left="5760" w:hanging="360"/>
        </w:pPr>
        <w:rPr>
          <w:rFonts w:ascii="Courier New" w:hAnsi="Courier New" w:cs="Courier New" w:hint="default"/>
        </w:rPr>
      </w:lvl>
    </w:lvlOverride>
    <w:lvlOverride w:ilvl="8">
      <w:lvl w:ilvl="8" w:tplc="47DC3F74" w:tentative="1">
        <w:start w:val="1"/>
        <w:numFmt w:val="bullet"/>
        <w:lvlText w:val=""/>
        <w:lvlJc w:val="left"/>
        <w:pPr>
          <w:ind w:left="6480" w:hanging="360"/>
        </w:pPr>
        <w:rPr>
          <w:rFonts w:ascii="Wingdings" w:hAnsi="Wingding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465A"/>
    <w:rsid w:val="00141EB5"/>
    <w:rsid w:val="0014498A"/>
    <w:rsid w:val="00342B2C"/>
    <w:rsid w:val="00371765"/>
    <w:rsid w:val="003B5FCA"/>
    <w:rsid w:val="003C7A54"/>
    <w:rsid w:val="0040283A"/>
    <w:rsid w:val="004A08D0"/>
    <w:rsid w:val="0051620B"/>
    <w:rsid w:val="00517F58"/>
    <w:rsid w:val="00571B9C"/>
    <w:rsid w:val="005D1D99"/>
    <w:rsid w:val="005D74A2"/>
    <w:rsid w:val="005F58BC"/>
    <w:rsid w:val="00646072"/>
    <w:rsid w:val="00692C2C"/>
    <w:rsid w:val="00783B6F"/>
    <w:rsid w:val="007A71B4"/>
    <w:rsid w:val="0082487A"/>
    <w:rsid w:val="00866E70"/>
    <w:rsid w:val="008D34EF"/>
    <w:rsid w:val="0093438F"/>
    <w:rsid w:val="009D4BCE"/>
    <w:rsid w:val="00A31EBC"/>
    <w:rsid w:val="00B374C4"/>
    <w:rsid w:val="00B9465A"/>
    <w:rsid w:val="00BB5D7E"/>
    <w:rsid w:val="00C100C8"/>
    <w:rsid w:val="00C53737"/>
    <w:rsid w:val="00C97A05"/>
    <w:rsid w:val="00CB2336"/>
    <w:rsid w:val="00CD68AB"/>
    <w:rsid w:val="00CF5AAD"/>
    <w:rsid w:val="00DB6964"/>
    <w:rsid w:val="00E35655"/>
    <w:rsid w:val="00E725DE"/>
    <w:rsid w:val="00FF13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F4EE8"/>
  <w15:docId w15:val="{607F3ACA-A188-4342-A02A-CE0F88EAE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cs="Arial Unicode MS"/>
      <w:color w:val="000000"/>
      <w:u w:color="000000"/>
    </w:rPr>
  </w:style>
  <w:style w:type="paragraph" w:customStyle="1" w:styleId="Body">
    <w:name w:val="Body"/>
    <w:rPr>
      <w:rFonts w:cs="Arial Unicode MS"/>
      <w:color w:val="000000"/>
      <w:u w:color="000000"/>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0">
    <w:name w:val="Hyperlink.0"/>
    <w:basedOn w:val="Link"/>
    <w:rPr>
      <w:rFonts w:ascii="Calibri" w:eastAsia="Calibri" w:hAnsi="Calibri" w:cs="Calibri"/>
      <w:outline w:val="0"/>
      <w:color w:val="0000FF"/>
      <w:u w:val="single" w:color="0000FF"/>
    </w:rPr>
  </w:style>
  <w:style w:type="paragraph" w:styleId="ListParagraph">
    <w:name w:val="List Paragraph"/>
    <w:pPr>
      <w:ind w:left="720"/>
    </w:pPr>
    <w:rPr>
      <w:rFonts w:cs="Arial Unicode MS"/>
      <w:color w:val="000000"/>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numbering" w:customStyle="1" w:styleId="ImportedStyle3">
    <w:name w:val="Imported Style 3"/>
    <w:pPr>
      <w:numPr>
        <w:numId w:val="5"/>
      </w:numPr>
    </w:pPr>
  </w:style>
  <w:style w:type="paragraph" w:styleId="Footer">
    <w:name w:val="footer"/>
    <w:basedOn w:val="Normal"/>
    <w:link w:val="FooterChar"/>
    <w:uiPriority w:val="99"/>
    <w:unhideWhenUsed/>
    <w:rsid w:val="009D4BCE"/>
    <w:pPr>
      <w:tabs>
        <w:tab w:val="center" w:pos="4680"/>
        <w:tab w:val="right" w:pos="9360"/>
      </w:tabs>
    </w:pPr>
  </w:style>
  <w:style w:type="character" w:customStyle="1" w:styleId="FooterChar">
    <w:name w:val="Footer Char"/>
    <w:basedOn w:val="DefaultParagraphFont"/>
    <w:link w:val="Footer"/>
    <w:uiPriority w:val="99"/>
    <w:rsid w:val="009D4BCE"/>
    <w:rPr>
      <w:sz w:val="24"/>
      <w:szCs w:val="24"/>
    </w:rPr>
  </w:style>
  <w:style w:type="character" w:styleId="CommentReference">
    <w:name w:val="annotation reference"/>
    <w:basedOn w:val="DefaultParagraphFont"/>
    <w:uiPriority w:val="99"/>
    <w:semiHidden/>
    <w:unhideWhenUsed/>
    <w:rsid w:val="00371765"/>
    <w:rPr>
      <w:sz w:val="16"/>
      <w:szCs w:val="16"/>
    </w:rPr>
  </w:style>
  <w:style w:type="paragraph" w:styleId="CommentText">
    <w:name w:val="annotation text"/>
    <w:basedOn w:val="Normal"/>
    <w:link w:val="CommentTextChar"/>
    <w:uiPriority w:val="99"/>
    <w:semiHidden/>
    <w:unhideWhenUsed/>
    <w:rsid w:val="00371765"/>
    <w:rPr>
      <w:sz w:val="20"/>
      <w:szCs w:val="20"/>
    </w:rPr>
  </w:style>
  <w:style w:type="character" w:customStyle="1" w:styleId="CommentTextChar">
    <w:name w:val="Comment Text Char"/>
    <w:basedOn w:val="DefaultParagraphFont"/>
    <w:link w:val="CommentText"/>
    <w:uiPriority w:val="99"/>
    <w:semiHidden/>
    <w:rsid w:val="00371765"/>
  </w:style>
  <w:style w:type="paragraph" w:styleId="CommentSubject">
    <w:name w:val="annotation subject"/>
    <w:basedOn w:val="CommentText"/>
    <w:next w:val="CommentText"/>
    <w:link w:val="CommentSubjectChar"/>
    <w:uiPriority w:val="99"/>
    <w:semiHidden/>
    <w:unhideWhenUsed/>
    <w:rsid w:val="00371765"/>
    <w:rPr>
      <w:b/>
      <w:bCs/>
    </w:rPr>
  </w:style>
  <w:style w:type="character" w:customStyle="1" w:styleId="CommentSubjectChar">
    <w:name w:val="Comment Subject Char"/>
    <w:basedOn w:val="CommentTextChar"/>
    <w:link w:val="CommentSubject"/>
    <w:uiPriority w:val="99"/>
    <w:semiHidden/>
    <w:rsid w:val="00371765"/>
    <w:rPr>
      <w:b/>
      <w:bCs/>
    </w:rPr>
  </w:style>
  <w:style w:type="paragraph" w:styleId="BalloonText">
    <w:name w:val="Balloon Text"/>
    <w:basedOn w:val="Normal"/>
    <w:link w:val="BalloonTextChar"/>
    <w:uiPriority w:val="99"/>
    <w:semiHidden/>
    <w:unhideWhenUsed/>
    <w:rsid w:val="0037176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17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hhs.gov/ohrp/regulations-and-policy/guidance/obtaining-and-documenting-infomed-consent-non-english-speakers/index.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irb.emory.edu/_includes/documents/sections/policiesandprocedures.pdf"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da.gov/media/88915/downloa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1023</Words>
  <Characters>5835</Characters>
  <Application>Microsoft Office Word</Application>
  <DocSecurity>4</DocSecurity>
  <Lines>48</Lines>
  <Paragraphs>13</Paragraphs>
  <ScaleCrop>false</ScaleCrop>
  <Company/>
  <LinksUpToDate>false</LinksUpToDate>
  <CharactersWithSpaces>6845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Tordoya, Skyler</dc:creator>
  <cp:lastModifiedBy>Shugart, Joy</cp:lastModifiedBy>
  <cp:revision>2</cp:revision>
  <dcterms:created xsi:type="dcterms:W3CDTF">2026-10-19T15:53:00Z</dcterms:created>
  <dcterms:modified xsi:type="dcterms:W3CDTF">2026-10-19T15:53:00Z</dcterms:modified>
</cp:coreProperties>
</file>