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F1A2" w14:textId="77777777" w:rsidR="001B2258" w:rsidRDefault="001B2258" w:rsidP="001B2258">
      <w:r>
        <w:t xml:space="preserve">Confidentiality  </w:t>
      </w:r>
    </w:p>
    <w:p w14:paraId="4D7872E0" w14:textId="7032C4B4" w:rsidR="00ED520F" w:rsidRDefault="001B2258" w:rsidP="001B2258">
      <w:r>
        <w:t>Certain offices and people other than the researchers may look at study records. Government agencies and Emory employees overseeing proper study conduct may look at your study records.  These offices include [the Office for Human Research Protections, the funder(s), the Emory Institutional Review Board, the Emory Office of Compliance]. Study funders may also look at your study records.    Emory will keep any research records we create private to the extent we are required to do so by law.  A study number rather than your name will be used on study records wherever possible. Your name and other facts that might point to you will not appear when we present this study or publish its results.</w:t>
      </w:r>
    </w:p>
    <w:p w14:paraId="66B119BC" w14:textId="33353450" w:rsidR="001B2258" w:rsidRDefault="001B2258" w:rsidP="001B2258"/>
    <w:p w14:paraId="28CDA257" w14:textId="7310F18D" w:rsidR="00207DB1" w:rsidRPr="004D5CF9" w:rsidRDefault="00207DB1" w:rsidP="00207DB1">
      <w:pPr>
        <w:rPr>
          <w:rFonts w:ascii="Calibri" w:hAnsi="Calibri"/>
          <w:b/>
        </w:rPr>
      </w:pPr>
      <w:commentRangeStart w:id="0"/>
      <w:r w:rsidRPr="004D5CF9">
        <w:rPr>
          <w:rFonts w:ascii="Calibri" w:hAnsi="Calibri"/>
          <w:b/>
        </w:rPr>
        <w:t xml:space="preserve">People Who will Use/Disclose Your </w:t>
      </w:r>
      <w:r>
        <w:rPr>
          <w:rFonts w:ascii="Calibri" w:hAnsi="Calibri"/>
          <w:b/>
        </w:rPr>
        <w:t>Information</w:t>
      </w:r>
      <w:r w:rsidRPr="004D5CF9">
        <w:rPr>
          <w:rFonts w:ascii="Calibri" w:hAnsi="Calibri"/>
          <w:b/>
        </w:rPr>
        <w:t>:</w:t>
      </w:r>
      <w:commentRangeEnd w:id="0"/>
      <w:r w:rsidRPr="004D5CF9">
        <w:rPr>
          <w:rStyle w:val="CommentReference"/>
        </w:rPr>
        <w:commentReference w:id="0"/>
      </w:r>
    </w:p>
    <w:p w14:paraId="7FD5F7A8" w14:textId="3B0EDDD8" w:rsidR="00207DB1" w:rsidRPr="004D5CF9" w:rsidRDefault="00207DB1" w:rsidP="00207DB1">
      <w:pPr>
        <w:rPr>
          <w:rFonts w:ascii="Calibri" w:hAnsi="Calibri"/>
        </w:rPr>
      </w:pPr>
      <w:r w:rsidRPr="004D5CF9">
        <w:rPr>
          <w:rFonts w:ascii="Calibri" w:hAnsi="Calibri"/>
        </w:rPr>
        <w:t xml:space="preserve">The following people and groups will use and disclose your </w:t>
      </w:r>
      <w:r>
        <w:rPr>
          <w:rFonts w:ascii="Calibri" w:hAnsi="Calibri"/>
        </w:rPr>
        <w:t>information</w:t>
      </w:r>
      <w:r w:rsidRPr="004D5CF9">
        <w:rPr>
          <w:rFonts w:ascii="Calibri" w:hAnsi="Calibri"/>
        </w:rPr>
        <w:t xml:space="preserve"> in connection with the research study:</w:t>
      </w:r>
    </w:p>
    <w:p w14:paraId="4E8AE2D7" w14:textId="1B81565E" w:rsidR="00207DB1" w:rsidRPr="004D5CF9" w:rsidRDefault="00207DB1" w:rsidP="00207DB1">
      <w:pPr>
        <w:numPr>
          <w:ilvl w:val="0"/>
          <w:numId w:val="1"/>
        </w:numPr>
        <w:spacing w:after="0" w:line="240" w:lineRule="auto"/>
        <w:ind w:left="1440"/>
        <w:rPr>
          <w:rFonts w:ascii="Calibri" w:hAnsi="Calibri"/>
        </w:rPr>
      </w:pPr>
      <w:r w:rsidRPr="004D5CF9">
        <w:rPr>
          <w:rFonts w:ascii="Calibri" w:hAnsi="Calibri"/>
        </w:rPr>
        <w:t xml:space="preserve">The Principal Investigator and the research staff will use and disclose your </w:t>
      </w:r>
      <w:r>
        <w:rPr>
          <w:rFonts w:ascii="Calibri" w:hAnsi="Calibri"/>
        </w:rPr>
        <w:t>information</w:t>
      </w:r>
      <w:r w:rsidRPr="004D5CF9">
        <w:rPr>
          <w:rFonts w:ascii="Calibri" w:hAnsi="Calibri"/>
        </w:rPr>
        <w:t xml:space="preserve"> to conduct the </w:t>
      </w:r>
      <w:commentRangeStart w:id="1"/>
      <w:r w:rsidRPr="004D5CF9">
        <w:rPr>
          <w:rFonts w:ascii="Calibri" w:hAnsi="Calibri"/>
        </w:rPr>
        <w:t>study and give you study related treatment</w:t>
      </w:r>
      <w:commentRangeEnd w:id="1"/>
      <w:r w:rsidRPr="004D5CF9">
        <w:rPr>
          <w:rStyle w:val="CommentReference"/>
        </w:rPr>
        <w:commentReference w:id="1"/>
      </w:r>
      <w:r w:rsidRPr="004D5CF9">
        <w:rPr>
          <w:rFonts w:ascii="Calibri" w:hAnsi="Calibri"/>
        </w:rPr>
        <w:t>.</w:t>
      </w:r>
    </w:p>
    <w:p w14:paraId="412D20DB" w14:textId="55EDD51D" w:rsidR="00207DB1" w:rsidRPr="004D5CF9" w:rsidRDefault="00207DB1" w:rsidP="00207DB1">
      <w:pPr>
        <w:numPr>
          <w:ilvl w:val="0"/>
          <w:numId w:val="1"/>
        </w:numPr>
        <w:spacing w:after="0" w:line="240" w:lineRule="auto"/>
        <w:ind w:left="1440"/>
        <w:rPr>
          <w:rFonts w:ascii="Calibri" w:hAnsi="Calibri"/>
        </w:rPr>
      </w:pPr>
      <w:r w:rsidRPr="004D5CF9">
        <w:rPr>
          <w:rFonts w:ascii="Calibri" w:hAnsi="Calibri" w:cs="Calibri"/>
        </w:rPr>
        <w:t xml:space="preserve">Emory may use and disclose your </w:t>
      </w:r>
      <w:r>
        <w:rPr>
          <w:rFonts w:ascii="Calibri" w:hAnsi="Calibri" w:cs="Calibri"/>
        </w:rPr>
        <w:t>information</w:t>
      </w:r>
      <w:r w:rsidRPr="004D5CF9">
        <w:rPr>
          <w:rFonts w:ascii="Calibri" w:hAnsi="Calibri" w:cs="Calibri"/>
        </w:rPr>
        <w:t xml:space="preserve"> to </w:t>
      </w:r>
      <w:commentRangeStart w:id="2"/>
      <w:r w:rsidRPr="004D5CF9">
        <w:rPr>
          <w:rFonts w:ascii="Calibri" w:hAnsi="Calibri" w:cs="Calibri"/>
        </w:rPr>
        <w:t xml:space="preserve">get payment for study related </w:t>
      </w:r>
      <w:r>
        <w:rPr>
          <w:rFonts w:ascii="Calibri" w:hAnsi="Calibri" w:cs="Calibri"/>
        </w:rPr>
        <w:t>activities</w:t>
      </w:r>
      <w:r w:rsidRPr="004D5CF9">
        <w:rPr>
          <w:rFonts w:ascii="Calibri" w:hAnsi="Calibri" w:cs="Calibri"/>
        </w:rPr>
        <w:t xml:space="preserve"> and to </w:t>
      </w:r>
      <w:commentRangeEnd w:id="2"/>
      <w:r w:rsidRPr="004D5CF9">
        <w:rPr>
          <w:rStyle w:val="CommentReference"/>
        </w:rPr>
        <w:commentReference w:id="2"/>
      </w:r>
      <w:r w:rsidRPr="004D5CF9">
        <w:rPr>
          <w:rFonts w:ascii="Calibri" w:hAnsi="Calibri" w:cs="Calibri"/>
        </w:rPr>
        <w:t xml:space="preserve">run normal business operations. </w:t>
      </w:r>
    </w:p>
    <w:p w14:paraId="7B5247B9" w14:textId="256D741E" w:rsidR="00207DB1" w:rsidRPr="004D5CF9" w:rsidRDefault="00207DB1" w:rsidP="00207DB1">
      <w:pPr>
        <w:numPr>
          <w:ilvl w:val="0"/>
          <w:numId w:val="1"/>
        </w:numPr>
        <w:spacing w:after="0" w:line="240" w:lineRule="auto"/>
        <w:ind w:left="1440"/>
        <w:rPr>
          <w:rFonts w:ascii="Calibri" w:hAnsi="Calibri"/>
        </w:rPr>
      </w:pPr>
      <w:r w:rsidRPr="004D5CF9">
        <w:rPr>
          <w:rFonts w:ascii="Calibri" w:hAnsi="Calibri"/>
        </w:rPr>
        <w:t xml:space="preserve">The Principal Investigator and research staff will share your </w:t>
      </w:r>
      <w:r>
        <w:rPr>
          <w:rFonts w:ascii="Calibri" w:hAnsi="Calibri"/>
        </w:rPr>
        <w:t>information</w:t>
      </w:r>
      <w:r w:rsidRPr="004D5CF9">
        <w:rPr>
          <w:rFonts w:ascii="Calibri" w:hAnsi="Calibri"/>
        </w:rPr>
        <w:t xml:space="preserve"> with other people and groups to help conduct the study or to provide oversight for the study.</w:t>
      </w:r>
    </w:p>
    <w:p w14:paraId="1E968011" w14:textId="46DCFADA" w:rsidR="00207DB1" w:rsidRPr="004D5CF9" w:rsidRDefault="00207DB1" w:rsidP="00207DB1">
      <w:pPr>
        <w:numPr>
          <w:ilvl w:val="0"/>
          <w:numId w:val="1"/>
        </w:numPr>
        <w:spacing w:after="0" w:line="240" w:lineRule="auto"/>
        <w:ind w:left="1440"/>
        <w:rPr>
          <w:rFonts w:ascii="Calibri" w:hAnsi="Calibri"/>
        </w:rPr>
      </w:pPr>
      <w:r w:rsidRPr="004D5CF9">
        <w:rPr>
          <w:rFonts w:ascii="Calibri" w:hAnsi="Calibri" w:cs="Calibri"/>
        </w:rPr>
        <w:t xml:space="preserve"> </w:t>
      </w:r>
      <w:commentRangeStart w:id="3"/>
      <w:r w:rsidRPr="004D5CF9">
        <w:rPr>
          <w:rFonts w:ascii="Calibri" w:hAnsi="Calibri"/>
        </w:rPr>
        <w:t xml:space="preserve">__________ </w:t>
      </w:r>
      <w:commentRangeEnd w:id="3"/>
      <w:r w:rsidRPr="004D5CF9">
        <w:rPr>
          <w:rStyle w:val="CommentReference"/>
          <w:rFonts w:ascii="Calibri" w:hAnsi="Calibri"/>
        </w:rPr>
        <w:commentReference w:id="3"/>
      </w:r>
      <w:r w:rsidRPr="004D5CF9">
        <w:rPr>
          <w:rFonts w:ascii="Calibri" w:hAnsi="Calibri"/>
        </w:rPr>
        <w:t xml:space="preserve">is the Sponsor of the study.  The Sponsor may use and disclose your </w:t>
      </w:r>
      <w:r>
        <w:rPr>
          <w:rFonts w:ascii="Calibri" w:hAnsi="Calibri"/>
        </w:rPr>
        <w:t xml:space="preserve">information </w:t>
      </w:r>
      <w:r w:rsidRPr="004D5CF9">
        <w:rPr>
          <w:rFonts w:ascii="Calibri" w:hAnsi="Calibri"/>
        </w:rPr>
        <w:t>to make sure the research is done correctly and to collect and analyze the results of the research.  The Sponsor may disclose your</w:t>
      </w:r>
      <w:r>
        <w:rPr>
          <w:rFonts w:ascii="Calibri" w:hAnsi="Calibri"/>
        </w:rPr>
        <w:t xml:space="preserve"> information</w:t>
      </w:r>
      <w:r w:rsidRPr="004D5CF9">
        <w:rPr>
          <w:rFonts w:ascii="Calibri" w:hAnsi="Calibri"/>
        </w:rPr>
        <w:t xml:space="preserve"> to other people and groups like study monitors to help conduct the study or to provide oversight for the study.  </w:t>
      </w:r>
    </w:p>
    <w:p w14:paraId="0EBBC965" w14:textId="47A9D798" w:rsidR="00207DB1" w:rsidRPr="004D5CF9" w:rsidRDefault="00207DB1" w:rsidP="00207DB1">
      <w:pPr>
        <w:numPr>
          <w:ilvl w:val="0"/>
          <w:numId w:val="1"/>
        </w:numPr>
        <w:spacing w:after="0" w:line="240" w:lineRule="auto"/>
        <w:ind w:left="1440"/>
        <w:rPr>
          <w:rFonts w:ascii="Calibri" w:hAnsi="Calibri"/>
        </w:rPr>
      </w:pPr>
      <w:commentRangeStart w:id="4"/>
      <w:r w:rsidRPr="004D5CF9">
        <w:rPr>
          <w:rFonts w:ascii="Calibri" w:hAnsi="Calibri"/>
        </w:rPr>
        <w:t xml:space="preserve">The research team and the Sponsor may use and disclose your </w:t>
      </w:r>
      <w:r>
        <w:rPr>
          <w:rFonts w:ascii="Calibri" w:hAnsi="Calibri"/>
        </w:rPr>
        <w:t>information</w:t>
      </w:r>
      <w:r w:rsidRPr="004D5CF9">
        <w:rPr>
          <w:rFonts w:ascii="Calibri" w:hAnsi="Calibri"/>
        </w:rPr>
        <w:t>, including disclosure to insurance carriers to administer payment for subject injury</w:t>
      </w:r>
      <w:commentRangeEnd w:id="4"/>
      <w:r w:rsidRPr="004D5CF9">
        <w:rPr>
          <w:rStyle w:val="CommentReference"/>
          <w:rFonts w:ascii="Calibri" w:hAnsi="Calibri"/>
        </w:rPr>
        <w:commentReference w:id="4"/>
      </w:r>
      <w:r w:rsidRPr="004D5CF9">
        <w:rPr>
          <w:rFonts w:ascii="Calibri" w:hAnsi="Calibri"/>
        </w:rPr>
        <w:t xml:space="preserve">. </w:t>
      </w:r>
    </w:p>
    <w:p w14:paraId="5529EA87" w14:textId="77777777" w:rsidR="00207DB1" w:rsidRPr="004D5CF9" w:rsidRDefault="00207DB1" w:rsidP="00207DB1">
      <w:pPr>
        <w:numPr>
          <w:ilvl w:val="0"/>
          <w:numId w:val="1"/>
        </w:numPr>
        <w:spacing w:after="0" w:line="240" w:lineRule="auto"/>
        <w:ind w:left="1440"/>
        <w:rPr>
          <w:rFonts w:ascii="Calibri" w:hAnsi="Calibri"/>
        </w:rPr>
      </w:pPr>
      <w:commentRangeStart w:id="5"/>
      <w:r w:rsidRPr="004D5CF9">
        <w:rPr>
          <w:rFonts w:ascii="Calibri" w:hAnsi="Calibri"/>
        </w:rPr>
        <w:t>[ADD ANY OTHERS]</w:t>
      </w:r>
      <w:commentRangeEnd w:id="5"/>
      <w:r w:rsidRPr="004D5CF9">
        <w:rPr>
          <w:rStyle w:val="CommentReference"/>
          <w:rFonts w:ascii="Calibri" w:hAnsi="Calibri"/>
        </w:rPr>
        <w:commentReference w:id="5"/>
      </w:r>
      <w:r w:rsidRPr="004D5CF9">
        <w:rPr>
          <w:rFonts w:ascii="Calibri" w:hAnsi="Calibri"/>
        </w:rPr>
        <w:t xml:space="preserve">. </w:t>
      </w:r>
    </w:p>
    <w:p w14:paraId="441717C8" w14:textId="0AAD275E" w:rsidR="00207DB1" w:rsidRPr="004D5CF9" w:rsidRDefault="00207DB1" w:rsidP="00207DB1">
      <w:pPr>
        <w:numPr>
          <w:ilvl w:val="0"/>
          <w:numId w:val="1"/>
        </w:numPr>
        <w:spacing w:after="0" w:line="240" w:lineRule="auto"/>
        <w:ind w:left="1440"/>
        <w:rPr>
          <w:rFonts w:ascii="Calibri" w:hAnsi="Calibri"/>
        </w:rPr>
      </w:pPr>
      <w:r w:rsidRPr="004D5CF9">
        <w:rPr>
          <w:rFonts w:ascii="Calibri" w:hAnsi="Calibri"/>
        </w:rPr>
        <w:t xml:space="preserve">The following people and groups will use your </w:t>
      </w:r>
      <w:r>
        <w:rPr>
          <w:rFonts w:ascii="Calibri" w:hAnsi="Calibri"/>
        </w:rPr>
        <w:t>information</w:t>
      </w:r>
      <w:r w:rsidRPr="004D5CF9">
        <w:rPr>
          <w:rFonts w:ascii="Calibri" w:hAnsi="Calibri"/>
        </w:rPr>
        <w:t xml:space="preserve"> to make sure the research is done correctly and safely:</w:t>
      </w:r>
    </w:p>
    <w:p w14:paraId="44F82C39" w14:textId="77777777" w:rsidR="00207DB1" w:rsidRPr="004D5CF9" w:rsidRDefault="00207DB1" w:rsidP="00207DB1">
      <w:pPr>
        <w:numPr>
          <w:ilvl w:val="1"/>
          <w:numId w:val="1"/>
        </w:numPr>
        <w:spacing w:after="0" w:line="240" w:lineRule="auto"/>
        <w:ind w:left="2160"/>
        <w:rPr>
          <w:rFonts w:ascii="Calibri" w:hAnsi="Calibri"/>
        </w:rPr>
      </w:pPr>
      <w:commentRangeStart w:id="6"/>
      <w:r w:rsidRPr="004D5CF9">
        <w:rPr>
          <w:rFonts w:ascii="Calibri" w:hAnsi="Calibri"/>
        </w:rPr>
        <w:t xml:space="preserve">Emory </w:t>
      </w:r>
      <w:commentRangeEnd w:id="6"/>
      <w:r w:rsidRPr="004D5CF9">
        <w:rPr>
          <w:rStyle w:val="CommentReference"/>
        </w:rPr>
        <w:commentReference w:id="6"/>
      </w:r>
      <w:r w:rsidRPr="004D5CF9">
        <w:rPr>
          <w:rFonts w:ascii="Calibri" w:hAnsi="Calibri"/>
        </w:rPr>
        <w:t xml:space="preserve">offices that are part of the Human Research Participant Protection Program and those that are involved in study administration and billing.  These include the Emory IRB, the Emory Research and Healthcare Compliance Offices, and the Emory Office for Clinical Research. </w:t>
      </w:r>
    </w:p>
    <w:p w14:paraId="7FC55501" w14:textId="77777777" w:rsidR="00207DB1" w:rsidRPr="004D5CF9" w:rsidRDefault="00207DB1" w:rsidP="00207DB1">
      <w:pPr>
        <w:numPr>
          <w:ilvl w:val="1"/>
          <w:numId w:val="1"/>
        </w:numPr>
        <w:spacing w:after="0" w:line="240" w:lineRule="auto"/>
        <w:ind w:left="2160"/>
        <w:rPr>
          <w:rFonts w:ascii="Calibri" w:hAnsi="Calibri"/>
        </w:rPr>
      </w:pPr>
      <w:commentRangeStart w:id="7"/>
      <w:r w:rsidRPr="004D5CF9">
        <w:rPr>
          <w:rFonts w:ascii="Calibri" w:hAnsi="Calibri"/>
        </w:rPr>
        <w:t xml:space="preserve">Other researchers and centers that are a part of this study. </w:t>
      </w:r>
      <w:commentRangeEnd w:id="7"/>
      <w:r w:rsidRPr="004D5CF9">
        <w:rPr>
          <w:rStyle w:val="CommentReference"/>
        </w:rPr>
        <w:commentReference w:id="7"/>
      </w:r>
    </w:p>
    <w:p w14:paraId="505B0072" w14:textId="77777777" w:rsidR="00207DB1" w:rsidRPr="004D5CF9" w:rsidRDefault="00207DB1" w:rsidP="00207DB1">
      <w:pPr>
        <w:numPr>
          <w:ilvl w:val="1"/>
          <w:numId w:val="1"/>
        </w:numPr>
        <w:spacing w:after="0" w:line="240" w:lineRule="auto"/>
        <w:ind w:left="2160"/>
        <w:rPr>
          <w:rFonts w:ascii="Calibri" w:hAnsi="Calibri"/>
        </w:rPr>
      </w:pPr>
      <w:r w:rsidRPr="004D5CF9">
        <w:rPr>
          <w:rFonts w:ascii="Calibri" w:hAnsi="Calibri"/>
        </w:rPr>
        <w:t xml:space="preserve">Government agencies that regulate the research including:  </w:t>
      </w:r>
      <w:commentRangeStart w:id="8"/>
      <w:r w:rsidRPr="004D5CF9">
        <w:rPr>
          <w:rFonts w:ascii="Calibri" w:hAnsi="Calibri"/>
        </w:rPr>
        <w:t>Office for Human Research Protections; Food and Drug Administration; Veterans Administration.</w:t>
      </w:r>
      <w:commentRangeEnd w:id="8"/>
      <w:r w:rsidRPr="004D5CF9">
        <w:rPr>
          <w:rStyle w:val="CommentReference"/>
        </w:rPr>
        <w:commentReference w:id="8"/>
      </w:r>
    </w:p>
    <w:p w14:paraId="4E2D03A2" w14:textId="77777777" w:rsidR="00207DB1" w:rsidRPr="004D5CF9" w:rsidRDefault="00207DB1" w:rsidP="00207DB1">
      <w:pPr>
        <w:numPr>
          <w:ilvl w:val="1"/>
          <w:numId w:val="1"/>
        </w:numPr>
        <w:spacing w:after="0" w:line="240" w:lineRule="auto"/>
        <w:ind w:left="2160"/>
        <w:rPr>
          <w:rFonts w:ascii="Calibri" w:hAnsi="Calibri"/>
        </w:rPr>
      </w:pPr>
      <w:r w:rsidRPr="004D5CF9">
        <w:rPr>
          <w:rFonts w:ascii="Calibri" w:hAnsi="Calibri"/>
        </w:rPr>
        <w:t>Public health agencies.</w:t>
      </w:r>
    </w:p>
    <w:p w14:paraId="2FF13F1C" w14:textId="77777777" w:rsidR="00207DB1" w:rsidRPr="004D5CF9" w:rsidRDefault="00207DB1" w:rsidP="00207DB1">
      <w:pPr>
        <w:numPr>
          <w:ilvl w:val="1"/>
          <w:numId w:val="1"/>
        </w:numPr>
        <w:spacing w:after="0" w:line="240" w:lineRule="auto"/>
        <w:ind w:left="2160"/>
        <w:rPr>
          <w:rFonts w:ascii="Calibri" w:hAnsi="Calibri" w:cs="Calibri"/>
        </w:rPr>
      </w:pPr>
      <w:r w:rsidRPr="004D5CF9">
        <w:rPr>
          <w:rFonts w:ascii="Calibri" w:hAnsi="Calibri" w:cs="Calibri"/>
        </w:rPr>
        <w:t>Research monitors and reviewer.</w:t>
      </w:r>
    </w:p>
    <w:p w14:paraId="550EE62B" w14:textId="77777777" w:rsidR="00207DB1" w:rsidRPr="004D5CF9" w:rsidRDefault="00207DB1" w:rsidP="00207DB1">
      <w:pPr>
        <w:numPr>
          <w:ilvl w:val="1"/>
          <w:numId w:val="1"/>
        </w:numPr>
        <w:spacing w:after="0" w:line="240" w:lineRule="auto"/>
        <w:ind w:left="2160"/>
        <w:rPr>
          <w:rFonts w:ascii="Calibri" w:hAnsi="Calibri"/>
        </w:rPr>
      </w:pPr>
      <w:r w:rsidRPr="004D5CF9">
        <w:rPr>
          <w:rFonts w:ascii="Calibri" w:hAnsi="Calibri" w:cs="Calibri"/>
        </w:rPr>
        <w:t>Accreditation agencies.</w:t>
      </w:r>
    </w:p>
    <w:p w14:paraId="37A0E706" w14:textId="77777777" w:rsidR="00207DB1" w:rsidRPr="004D5CF9" w:rsidRDefault="00207DB1" w:rsidP="00207DB1">
      <w:pPr>
        <w:numPr>
          <w:ilvl w:val="1"/>
          <w:numId w:val="1"/>
        </w:numPr>
        <w:spacing w:after="0" w:line="240" w:lineRule="auto"/>
        <w:ind w:left="2160"/>
        <w:rPr>
          <w:rFonts w:ascii="Calibri" w:hAnsi="Calibri"/>
        </w:rPr>
      </w:pPr>
      <w:commentRangeStart w:id="9"/>
      <w:r w:rsidRPr="004D5CF9">
        <w:rPr>
          <w:rFonts w:ascii="Calibri" w:hAnsi="Calibri"/>
        </w:rPr>
        <w:t>ADD ANY OTHERS</w:t>
      </w:r>
      <w:commentRangeEnd w:id="9"/>
      <w:r w:rsidRPr="004D5CF9">
        <w:rPr>
          <w:rFonts w:ascii="Calibri" w:hAnsi="Calibri"/>
        </w:rPr>
        <w:t>.</w:t>
      </w:r>
      <w:r w:rsidRPr="004D5CF9">
        <w:rPr>
          <w:rStyle w:val="CommentReference"/>
          <w:rFonts w:ascii="Calibri" w:hAnsi="Calibri"/>
        </w:rPr>
        <w:commentReference w:id="9"/>
      </w:r>
    </w:p>
    <w:p w14:paraId="32CB9E22" w14:textId="7403D987" w:rsidR="00207DB1" w:rsidRPr="004D5CF9" w:rsidRDefault="00207DB1" w:rsidP="00207DB1">
      <w:pPr>
        <w:numPr>
          <w:ilvl w:val="0"/>
          <w:numId w:val="1"/>
        </w:numPr>
        <w:spacing w:after="0" w:line="240" w:lineRule="auto"/>
        <w:ind w:left="1440"/>
        <w:rPr>
          <w:rFonts w:ascii="Calibri" w:hAnsi="Calibri"/>
        </w:rPr>
      </w:pPr>
      <w:r w:rsidRPr="004D5CF9">
        <w:rPr>
          <w:rFonts w:ascii="Calibri" w:hAnsi="Calibri"/>
        </w:rPr>
        <w:t xml:space="preserve">Sometimes a Principal Investigator or other researcher moves to a different institution. If this happens, your </w:t>
      </w:r>
      <w:r>
        <w:rPr>
          <w:rFonts w:ascii="Calibri" w:hAnsi="Calibri"/>
        </w:rPr>
        <w:t>information</w:t>
      </w:r>
      <w:r w:rsidRPr="004D5CF9">
        <w:rPr>
          <w:rFonts w:ascii="Calibri" w:hAnsi="Calibri"/>
        </w:rPr>
        <w:t xml:space="preserve"> may be shared with that new institution and their oversight offices. </w:t>
      </w:r>
      <w:r>
        <w:rPr>
          <w:rFonts w:ascii="Calibri" w:hAnsi="Calibri"/>
        </w:rPr>
        <w:t xml:space="preserve">Information </w:t>
      </w:r>
      <w:r w:rsidRPr="004D5CF9">
        <w:rPr>
          <w:rFonts w:ascii="Calibri" w:hAnsi="Calibri"/>
        </w:rPr>
        <w:t>will be shared securely and under a legal agreement to ensure it continues to be used under the terms of this consent.</w:t>
      </w:r>
    </w:p>
    <w:p w14:paraId="1B24B3F0" w14:textId="77777777" w:rsidR="001B2258" w:rsidRDefault="001B2258" w:rsidP="001B2258"/>
    <w:p w14:paraId="7B151420" w14:textId="72B205EF" w:rsidR="001B2258" w:rsidRDefault="001B2258" w:rsidP="001B2258"/>
    <w:p w14:paraId="329A9AD6" w14:textId="77777777" w:rsidR="001B2258" w:rsidRDefault="001B2258" w:rsidP="001B2258"/>
    <w:sectPr w:rsidR="001B22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487E46BB" w14:textId="77777777" w:rsidR="00207DB1" w:rsidRDefault="00207DB1" w:rsidP="00207DB1">
      <w:pPr>
        <w:pStyle w:val="CommentText"/>
      </w:pPr>
      <w:r>
        <w:rPr>
          <w:rStyle w:val="CommentReference"/>
        </w:rPr>
        <w:annotationRef/>
      </w:r>
      <w:r w:rsidRPr="00DE131C">
        <w:rPr>
          <w:u w:val="single"/>
        </w:rPr>
        <w:t>Replace</w:t>
      </w:r>
      <w:r>
        <w:t xml:space="preserve"> “Sponsor” with “supporter” if applicable, throughout this section; </w:t>
      </w:r>
      <w:r w:rsidRPr="00DE131C">
        <w:rPr>
          <w:u w:val="single"/>
        </w:rPr>
        <w:t>remove</w:t>
      </w:r>
      <w:r>
        <w:t xml:space="preserve"> references to Sponsor if there is no external funder or study supporter.</w:t>
      </w:r>
    </w:p>
  </w:comment>
  <w:comment w:id="1" w:author="Author" w:initials="A">
    <w:p w14:paraId="2F6C5F9B" w14:textId="77777777" w:rsidR="00207DB1" w:rsidRDefault="00207DB1" w:rsidP="00207DB1">
      <w:pPr>
        <w:pStyle w:val="CommentText"/>
      </w:pPr>
      <w:r>
        <w:rPr>
          <w:rStyle w:val="CommentReference"/>
        </w:rPr>
        <w:annotationRef/>
      </w:r>
      <w:r>
        <w:t>Remove if N/A</w:t>
      </w:r>
    </w:p>
  </w:comment>
  <w:comment w:id="2" w:author="Author" w:initials="A">
    <w:p w14:paraId="6B9C97D2" w14:textId="77777777" w:rsidR="00207DB1" w:rsidRDefault="00207DB1" w:rsidP="00207DB1">
      <w:pPr>
        <w:pStyle w:val="CommentText"/>
      </w:pPr>
      <w:r>
        <w:rPr>
          <w:rStyle w:val="CommentReference"/>
        </w:rPr>
        <w:annotationRef/>
      </w:r>
      <w:r>
        <w:t>Remove if N/A</w:t>
      </w:r>
    </w:p>
  </w:comment>
  <w:comment w:id="3" w:author="Author" w:initials="A">
    <w:p w14:paraId="71793D4F" w14:textId="77777777" w:rsidR="00207DB1" w:rsidRDefault="00207DB1" w:rsidP="00207DB1">
      <w:pPr>
        <w:pStyle w:val="CommentText"/>
      </w:pPr>
      <w:r>
        <w:rPr>
          <w:rStyle w:val="CommentReference"/>
        </w:rPr>
        <w:annotationRef/>
      </w:r>
      <w:r>
        <w:t>Insert Sponsor’s name, or delete bullet if N/A</w:t>
      </w:r>
    </w:p>
  </w:comment>
  <w:comment w:id="4" w:author="Author" w:initials="A">
    <w:p w14:paraId="533200CD" w14:textId="77777777" w:rsidR="00207DB1" w:rsidRDefault="00207DB1" w:rsidP="00207DB1">
      <w:pPr>
        <w:pStyle w:val="CommentText"/>
      </w:pPr>
      <w:r>
        <w:rPr>
          <w:rStyle w:val="CommentReference"/>
        </w:rPr>
        <w:annotationRef/>
      </w:r>
      <w:r>
        <w:t>Include this language if sponsor has agreed to pay for all or any portion of subject injury. Remove reference to Sponsor if N/A</w:t>
      </w:r>
    </w:p>
  </w:comment>
  <w:comment w:id="5" w:author="Author" w:initials="A">
    <w:p w14:paraId="4055911D" w14:textId="52DAE74F" w:rsidR="00207DB1" w:rsidRDefault="00207DB1" w:rsidP="00207DB1">
      <w:pPr>
        <w:pStyle w:val="CommentText"/>
      </w:pPr>
      <w:r>
        <w:rPr>
          <w:rStyle w:val="CommentReference"/>
        </w:rPr>
        <w:annotationRef/>
      </w:r>
      <w:r>
        <w:t xml:space="preserve">Add any other persons or entities who will have access to the </w:t>
      </w:r>
      <w:r>
        <w:t>information</w:t>
      </w:r>
      <w:r>
        <w:t xml:space="preserve"> and the purpose of their access. </w:t>
      </w:r>
    </w:p>
  </w:comment>
  <w:comment w:id="6" w:author="Author" w:initials="A">
    <w:p w14:paraId="2DACDACE" w14:textId="4D7DF8B1" w:rsidR="00207DB1" w:rsidRDefault="00207DB1" w:rsidP="00207DB1">
      <w:pPr>
        <w:pStyle w:val="CommentText"/>
      </w:pPr>
      <w:r>
        <w:rPr>
          <w:rStyle w:val="CommentReference"/>
        </w:rPr>
        <w:annotationRef/>
      </w:r>
      <w:r>
        <w:t>Add names of other institutions and their offices if collaborating sites will use our consent form.</w:t>
      </w:r>
    </w:p>
  </w:comment>
  <w:comment w:id="7" w:author="Author" w:initials="A">
    <w:p w14:paraId="5B52DF6F" w14:textId="77777777" w:rsidR="00207DB1" w:rsidRDefault="00207DB1" w:rsidP="00207DB1">
      <w:pPr>
        <w:pStyle w:val="CommentText"/>
      </w:pPr>
      <w:r>
        <w:rPr>
          <w:rStyle w:val="CommentReference"/>
        </w:rPr>
        <w:annotationRef/>
      </w:r>
      <w:r>
        <w:t>Include this if multi-site/collaborative research.</w:t>
      </w:r>
    </w:p>
  </w:comment>
  <w:comment w:id="8" w:author="Author" w:initials="A">
    <w:p w14:paraId="155293EC" w14:textId="77777777" w:rsidR="00207DB1" w:rsidRDefault="00207DB1" w:rsidP="00207DB1">
      <w:pPr>
        <w:pStyle w:val="CommentText"/>
      </w:pPr>
      <w:r>
        <w:rPr>
          <w:rStyle w:val="CommentReference"/>
        </w:rPr>
        <w:annotationRef/>
      </w:r>
      <w:r>
        <w:t>Delete those that are not applicable; add others if needed.</w:t>
      </w:r>
    </w:p>
  </w:comment>
  <w:comment w:id="9" w:author="Author" w:initials="A">
    <w:p w14:paraId="1C017C1C" w14:textId="1DA9CC08" w:rsidR="00207DB1" w:rsidRDefault="00207DB1" w:rsidP="00207DB1">
      <w:pPr>
        <w:pStyle w:val="CommentText"/>
      </w:pPr>
      <w:r>
        <w:rPr>
          <w:rStyle w:val="CommentReference"/>
        </w:rPr>
        <w:annotationRef/>
      </w:r>
      <w:r>
        <w:t xml:space="preserve">Add any other persons or entities who will have access to the </w:t>
      </w:r>
      <w:r>
        <w:t>information</w:t>
      </w:r>
      <w:r>
        <w:t xml:space="preserve"> for safety or oversight purposes, including other IRBs which may have access to</w:t>
      </w:r>
      <w:r>
        <w:t xml:space="preserv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7E46BB" w15:done="0"/>
  <w15:commentEx w15:paraId="2F6C5F9B" w15:done="0"/>
  <w15:commentEx w15:paraId="6B9C97D2" w15:done="0"/>
  <w15:commentEx w15:paraId="71793D4F" w15:done="0"/>
  <w15:commentEx w15:paraId="533200CD" w15:done="0"/>
  <w15:commentEx w15:paraId="4055911D" w15:done="0"/>
  <w15:commentEx w15:paraId="2DACDACE" w15:done="0"/>
  <w15:commentEx w15:paraId="5B52DF6F" w15:done="0"/>
  <w15:commentEx w15:paraId="155293EC" w15:done="0"/>
  <w15:commentEx w15:paraId="1C017C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7E46BB" w16cid:durableId="1177A4A6"/>
  <w16cid:commentId w16cid:paraId="2F6C5F9B" w16cid:durableId="1177C0EB"/>
  <w16cid:commentId w16cid:paraId="6B9C97D2" w16cid:durableId="1177C0E3"/>
  <w16cid:commentId w16cid:paraId="71793D4F" w16cid:durableId="1693C369"/>
  <w16cid:commentId w16cid:paraId="533200CD" w16cid:durableId="1693C368"/>
  <w16cid:commentId w16cid:paraId="4055911D" w16cid:durableId="1693C367"/>
  <w16cid:commentId w16cid:paraId="2DACDACE" w16cid:durableId="1177AED7"/>
  <w16cid:commentId w16cid:paraId="5B52DF6F" w16cid:durableId="1E9AEADA"/>
  <w16cid:commentId w16cid:paraId="155293EC" w16cid:durableId="16E5C77D"/>
  <w16cid:commentId w16cid:paraId="1C017C1C" w16cid:durableId="1693C3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58"/>
    <w:rsid w:val="001B2258"/>
    <w:rsid w:val="00207DB1"/>
    <w:rsid w:val="008D1C49"/>
    <w:rsid w:val="00CE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4728"/>
  <w15:chartTrackingRefBased/>
  <w15:docId w15:val="{021B7D6B-48CF-43E9-B04C-DD6DA383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07DB1"/>
    <w:rPr>
      <w:sz w:val="16"/>
      <w:szCs w:val="16"/>
    </w:rPr>
  </w:style>
  <w:style w:type="paragraph" w:styleId="CommentText">
    <w:name w:val="annotation text"/>
    <w:basedOn w:val="Normal"/>
    <w:link w:val="CommentTextChar"/>
    <w:uiPriority w:val="99"/>
    <w:semiHidden/>
    <w:rsid w:val="00207DB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07DB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Rotterman, Briana Devaser</dc:creator>
  <cp:keywords/>
  <dc:description/>
  <cp:lastModifiedBy>Rotterman, Briana Devaser</cp:lastModifiedBy>
  <cp:revision>1</cp:revision>
  <dcterms:created xsi:type="dcterms:W3CDTF">2021-10-19T14:21:00Z</dcterms:created>
  <dcterms:modified xsi:type="dcterms:W3CDTF">2021-10-19T14:51:00Z</dcterms:modified>
</cp:coreProperties>
</file>